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530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10631"/>
      </w:tblGrid>
      <w:tr w:rsidR="00824307" w:rsidRPr="005C47CE" w:rsidTr="00931B6C">
        <w:trPr>
          <w:trHeight w:val="1134"/>
        </w:trPr>
        <w:tc>
          <w:tcPr>
            <w:tcW w:w="4678" w:type="dxa"/>
          </w:tcPr>
          <w:p w:rsidR="00824307" w:rsidRPr="005C47CE" w:rsidRDefault="00CA4912" w:rsidP="00824307">
            <w:pPr>
              <w:spacing w:line="264" w:lineRule="auto"/>
              <w:jc w:val="center"/>
              <w:rPr>
                <w:rFonts w:ascii="Times New Roman" w:hAnsi="Times New Roman" w:cs="Times New Roman"/>
                <w:sz w:val="24"/>
                <w:szCs w:val="24"/>
              </w:rPr>
            </w:pPr>
            <w:r w:rsidRPr="005C47CE">
              <w:rPr>
                <w:rFonts w:ascii="Times New Roman" w:hAnsi="Times New Roman" w:cs="Times New Roman"/>
                <w:sz w:val="24"/>
                <w:szCs w:val="24"/>
              </w:rPr>
              <w:t xml:space="preserve">ỦY BAN NHÂN DÂN </w:t>
            </w:r>
          </w:p>
          <w:p w:rsidR="00CA4912" w:rsidRPr="005C47CE" w:rsidRDefault="00CA4912" w:rsidP="00824307">
            <w:pPr>
              <w:spacing w:line="264" w:lineRule="auto"/>
              <w:jc w:val="center"/>
              <w:rPr>
                <w:rFonts w:ascii="Times New Roman" w:hAnsi="Times New Roman" w:cs="Times New Roman"/>
                <w:sz w:val="24"/>
                <w:szCs w:val="24"/>
              </w:rPr>
            </w:pPr>
            <w:r w:rsidRPr="005C47CE">
              <w:rPr>
                <w:rFonts w:ascii="Times New Roman" w:hAnsi="Times New Roman" w:cs="Times New Roman"/>
                <w:sz w:val="24"/>
                <w:szCs w:val="24"/>
              </w:rPr>
              <w:t>THÀNH PHỐ HỒ CHÍ MINH</w:t>
            </w:r>
          </w:p>
          <w:p w:rsidR="00CA4912" w:rsidRPr="005C47CE" w:rsidRDefault="004C4B58" w:rsidP="00824307">
            <w:pPr>
              <w:spacing w:line="264" w:lineRule="auto"/>
              <w:jc w:val="center"/>
              <w:rPr>
                <w:rFonts w:ascii="Times New Roman" w:hAnsi="Times New Roman" w:cs="Times New Roman"/>
                <w:b/>
                <w:sz w:val="24"/>
                <w:szCs w:val="24"/>
              </w:rPr>
            </w:pPr>
            <w:r>
              <w:rPr>
                <w:rFonts w:cs="Times New Roman"/>
                <w:noProof/>
                <w:szCs w:val="24"/>
              </w:rPr>
              <w:pict>
                <v:shapetype id="_x0000_t32" coordsize="21600,21600" o:spt="32" o:oned="t" path="m,l21600,21600e" filled="f">
                  <v:path arrowok="t" fillok="f" o:connecttype="none"/>
                  <o:lock v:ext="edit" shapetype="t"/>
                </v:shapetype>
                <v:shape id="_x0000_s1026" type="#_x0000_t32" style="position:absolute;left:0;text-align:left;margin-left:90.35pt;margin-top:16.25pt;width:44.6pt;height:0;z-index:251659264" o:connectortype="straight"/>
              </w:pict>
            </w:r>
            <w:r w:rsidR="00CA4912" w:rsidRPr="005C47CE">
              <w:rPr>
                <w:rFonts w:ascii="Times New Roman" w:hAnsi="Times New Roman" w:cs="Times New Roman"/>
                <w:b/>
                <w:sz w:val="24"/>
                <w:szCs w:val="24"/>
              </w:rPr>
              <w:t>SỞ TÀI CHÍNH</w:t>
            </w:r>
          </w:p>
        </w:tc>
        <w:tc>
          <w:tcPr>
            <w:tcW w:w="10631" w:type="dxa"/>
          </w:tcPr>
          <w:p w:rsidR="00824307" w:rsidRPr="005C47CE" w:rsidRDefault="00824307" w:rsidP="00824307">
            <w:pPr>
              <w:spacing w:line="264" w:lineRule="auto"/>
              <w:jc w:val="center"/>
              <w:rPr>
                <w:rFonts w:ascii="Times New Roman" w:hAnsi="Times New Roman" w:cs="Times New Roman"/>
                <w:b/>
                <w:sz w:val="24"/>
                <w:szCs w:val="24"/>
              </w:rPr>
            </w:pPr>
            <w:r w:rsidRPr="005C47CE">
              <w:rPr>
                <w:rFonts w:ascii="Times New Roman" w:hAnsi="Times New Roman" w:cs="Times New Roman"/>
                <w:b/>
                <w:sz w:val="24"/>
                <w:szCs w:val="24"/>
              </w:rPr>
              <w:t>CỘNG HÒA XÃ HỘI CHỦ NGHĨA VIỆT NAM</w:t>
            </w:r>
          </w:p>
          <w:p w:rsidR="00824307" w:rsidRPr="005C47CE" w:rsidRDefault="004C4B58" w:rsidP="00824307">
            <w:pPr>
              <w:spacing w:line="264" w:lineRule="auto"/>
              <w:jc w:val="center"/>
              <w:rPr>
                <w:rFonts w:ascii="Times New Roman" w:hAnsi="Times New Roman" w:cs="Times New Roman"/>
                <w:b/>
                <w:sz w:val="24"/>
                <w:szCs w:val="24"/>
              </w:rPr>
            </w:pPr>
            <w:r>
              <w:rPr>
                <w:rFonts w:cs="Times New Roman"/>
                <w:b/>
                <w:noProof/>
                <w:szCs w:val="24"/>
              </w:rPr>
              <w:pict>
                <v:shape id="_x0000_s1027" type="#_x0000_t32" style="position:absolute;left:0;text-align:left;margin-left:199.7pt;margin-top:15.4pt;width:147.2pt;height:0;z-index:251660288" o:connectortype="straight"/>
              </w:pict>
            </w:r>
            <w:r w:rsidR="00824307" w:rsidRPr="005C47CE">
              <w:rPr>
                <w:rFonts w:ascii="Times New Roman" w:hAnsi="Times New Roman" w:cs="Times New Roman"/>
                <w:b/>
                <w:sz w:val="24"/>
                <w:szCs w:val="24"/>
              </w:rPr>
              <w:t>Độc lập – Tự do – Hạnh phúc</w:t>
            </w:r>
          </w:p>
          <w:p w:rsidR="00824307" w:rsidRPr="005C47CE" w:rsidRDefault="00824307" w:rsidP="00824307">
            <w:pPr>
              <w:spacing w:line="264" w:lineRule="auto"/>
              <w:jc w:val="center"/>
              <w:rPr>
                <w:rFonts w:ascii="Times New Roman" w:hAnsi="Times New Roman" w:cs="Times New Roman"/>
                <w:b/>
                <w:sz w:val="24"/>
                <w:szCs w:val="24"/>
              </w:rPr>
            </w:pPr>
          </w:p>
          <w:p w:rsidR="00824307" w:rsidRPr="005C47CE" w:rsidRDefault="00824307" w:rsidP="00824307">
            <w:pPr>
              <w:spacing w:line="264" w:lineRule="auto"/>
              <w:jc w:val="center"/>
              <w:rPr>
                <w:rFonts w:ascii="Times New Roman" w:hAnsi="Times New Roman" w:cs="Times New Roman"/>
                <w:bCs/>
                <w:i/>
                <w:iCs/>
                <w:sz w:val="24"/>
                <w:szCs w:val="24"/>
              </w:rPr>
            </w:pPr>
          </w:p>
        </w:tc>
      </w:tr>
    </w:tbl>
    <w:p w:rsidR="004D3E11" w:rsidRDefault="006E3C10" w:rsidP="004D3E11">
      <w:pPr>
        <w:autoSpaceDE w:val="0"/>
        <w:autoSpaceDN w:val="0"/>
        <w:adjustRightInd w:val="0"/>
        <w:spacing w:after="0" w:line="240" w:lineRule="auto"/>
        <w:jc w:val="center"/>
        <w:rPr>
          <w:rFonts w:cs="Times New Roman"/>
          <w:b/>
          <w:bCs/>
          <w:szCs w:val="24"/>
        </w:rPr>
      </w:pPr>
      <w:r w:rsidRPr="005C47CE">
        <w:rPr>
          <w:rFonts w:cs="Times New Roman"/>
          <w:b/>
          <w:bCs/>
          <w:szCs w:val="24"/>
          <w:lang w:val="en"/>
        </w:rPr>
        <w:t>B</w:t>
      </w:r>
      <w:r w:rsidRPr="005C47CE">
        <w:rPr>
          <w:rFonts w:cs="Times New Roman"/>
          <w:b/>
          <w:bCs/>
          <w:szCs w:val="24"/>
        </w:rPr>
        <w:t xml:space="preserve">ẢN SO SÁNH, THUYẾT MINH DỰ THẢO </w:t>
      </w:r>
      <w:bookmarkStart w:id="0" w:name="_Hlk206228439"/>
      <w:r w:rsidRPr="005C47CE">
        <w:rPr>
          <w:rFonts w:cs="Times New Roman"/>
          <w:b/>
          <w:bCs/>
          <w:szCs w:val="24"/>
        </w:rPr>
        <w:t xml:space="preserve">QUYẾT ĐỊNH SỬA ĐỔI, BỔ SUNG QUYẾT ĐỊNH SỐ 33/2025/QĐ-UBND NGÀY 26 THÁNG 12 NĂM 2025 CỦA ỦY BAN NHÂN DÂN THÀNH PHỐ BAN HÀNH QUY ĐỊNH VỀ QUẢN LÝ, ĐIỀU HÀNH GIÁ TRÊN ĐỊA BÀN </w:t>
      </w:r>
    </w:p>
    <w:p w:rsidR="006E3C10" w:rsidRDefault="006E3C10" w:rsidP="004D3E11">
      <w:pPr>
        <w:autoSpaceDE w:val="0"/>
        <w:autoSpaceDN w:val="0"/>
        <w:adjustRightInd w:val="0"/>
        <w:spacing w:after="0" w:line="240" w:lineRule="auto"/>
        <w:jc w:val="center"/>
        <w:rPr>
          <w:rFonts w:cs="Times New Roman"/>
          <w:b/>
          <w:bCs/>
          <w:szCs w:val="24"/>
        </w:rPr>
      </w:pPr>
      <w:r w:rsidRPr="005C47CE">
        <w:rPr>
          <w:rFonts w:cs="Times New Roman"/>
          <w:b/>
          <w:bCs/>
          <w:szCs w:val="24"/>
        </w:rPr>
        <w:t>THÀNH PHỐ HỒ CHÍ MINH</w:t>
      </w:r>
      <w:bookmarkEnd w:id="0"/>
    </w:p>
    <w:p w:rsidR="004D3E11" w:rsidRPr="005C47CE" w:rsidRDefault="004D3E11" w:rsidP="004D3E11">
      <w:pPr>
        <w:autoSpaceDE w:val="0"/>
        <w:autoSpaceDN w:val="0"/>
        <w:adjustRightInd w:val="0"/>
        <w:spacing w:after="0" w:line="240" w:lineRule="auto"/>
        <w:jc w:val="center"/>
        <w:rPr>
          <w:rFonts w:cs="Times New Roman"/>
          <w:b/>
          <w:bCs/>
          <w:szCs w:val="24"/>
        </w:rPr>
      </w:pPr>
    </w:p>
    <w:p w:rsidR="00E865DD" w:rsidRPr="005C47CE" w:rsidRDefault="00E865DD" w:rsidP="006E3C10">
      <w:pPr>
        <w:spacing w:after="0"/>
        <w:jc w:val="center"/>
        <w:rPr>
          <w:rFonts w:cs="Times New Roman"/>
          <w:i/>
          <w:szCs w:val="24"/>
        </w:rPr>
      </w:pPr>
      <w:r w:rsidRPr="005C47CE">
        <w:rPr>
          <w:rFonts w:cs="Times New Roman"/>
          <w:i/>
          <w:szCs w:val="24"/>
        </w:rPr>
        <w:t xml:space="preserve">(Kèm theo Tờ trình số         /TTr-STC ngày     tháng </w:t>
      </w:r>
      <w:r w:rsidR="006E3C10" w:rsidRPr="005C47CE">
        <w:rPr>
          <w:rFonts w:cs="Times New Roman"/>
          <w:i/>
          <w:szCs w:val="24"/>
        </w:rPr>
        <w:t xml:space="preserve"> </w:t>
      </w:r>
      <w:r w:rsidRPr="005C47CE">
        <w:rPr>
          <w:rFonts w:cs="Times New Roman"/>
          <w:i/>
          <w:szCs w:val="24"/>
        </w:rPr>
        <w:t xml:space="preserve"> năm 2026 của Sở Tài chính)</w:t>
      </w:r>
    </w:p>
    <w:p w:rsidR="00FD4F8D" w:rsidRPr="005C47CE" w:rsidRDefault="00FD4F8D" w:rsidP="006E3C10">
      <w:pPr>
        <w:spacing w:after="0"/>
        <w:jc w:val="center"/>
        <w:rPr>
          <w:rFonts w:cs="Times New Roman"/>
          <w:i/>
          <w:szCs w:val="24"/>
        </w:rPr>
      </w:pPr>
    </w:p>
    <w:tbl>
      <w:tblPr>
        <w:tblStyle w:val="TableGrid"/>
        <w:tblW w:w="15417" w:type="dxa"/>
        <w:tblLook w:val="04A0" w:firstRow="1" w:lastRow="0" w:firstColumn="1" w:lastColumn="0" w:noHBand="0" w:noVBand="1"/>
      </w:tblPr>
      <w:tblGrid>
        <w:gridCol w:w="709"/>
        <w:gridCol w:w="636"/>
        <w:gridCol w:w="1959"/>
        <w:gridCol w:w="1681"/>
        <w:gridCol w:w="1542"/>
        <w:gridCol w:w="636"/>
        <w:gridCol w:w="2096"/>
        <w:gridCol w:w="2093"/>
        <w:gridCol w:w="1685"/>
        <w:gridCol w:w="2380"/>
      </w:tblGrid>
      <w:tr w:rsidR="00E60762" w:rsidRPr="005C47CE" w:rsidTr="00931B6C">
        <w:tc>
          <w:tcPr>
            <w:tcW w:w="709" w:type="dxa"/>
            <w:vMerge w:val="restart"/>
            <w:vAlign w:val="center"/>
          </w:tcPr>
          <w:p w:rsidR="00E60762" w:rsidRPr="005C47CE" w:rsidRDefault="00E60762" w:rsidP="00FD4F8D">
            <w:pPr>
              <w:jc w:val="center"/>
              <w:rPr>
                <w:rFonts w:ascii="Times New Roman" w:hAnsi="Times New Roman" w:cs="Times New Roman"/>
                <w:b/>
                <w:sz w:val="24"/>
                <w:szCs w:val="24"/>
              </w:rPr>
            </w:pPr>
            <w:r w:rsidRPr="005C47CE">
              <w:rPr>
                <w:rFonts w:ascii="Times New Roman" w:hAnsi="Times New Roman" w:cs="Times New Roman"/>
                <w:b/>
                <w:sz w:val="24"/>
                <w:szCs w:val="24"/>
              </w:rPr>
              <w:t>STT</w:t>
            </w:r>
          </w:p>
        </w:tc>
        <w:tc>
          <w:tcPr>
            <w:tcW w:w="5818" w:type="dxa"/>
            <w:gridSpan w:val="4"/>
            <w:vAlign w:val="center"/>
          </w:tcPr>
          <w:p w:rsidR="00E60762" w:rsidRPr="005C47CE" w:rsidRDefault="00E60762" w:rsidP="00FD4F8D">
            <w:pPr>
              <w:jc w:val="center"/>
              <w:rPr>
                <w:rFonts w:ascii="Times New Roman" w:hAnsi="Times New Roman" w:cs="Times New Roman"/>
                <w:b/>
                <w:sz w:val="24"/>
                <w:szCs w:val="24"/>
              </w:rPr>
            </w:pPr>
            <w:r w:rsidRPr="005C47CE">
              <w:rPr>
                <w:rFonts w:ascii="Times New Roman" w:hAnsi="Times New Roman" w:cs="Times New Roman"/>
                <w:b/>
                <w:sz w:val="24"/>
                <w:szCs w:val="24"/>
              </w:rPr>
              <w:t>QUYẾT ĐỊNH SỐ 33/2025/QĐ-UBND NGÀY 26/12/2025</w:t>
            </w:r>
          </w:p>
        </w:tc>
        <w:tc>
          <w:tcPr>
            <w:tcW w:w="6510" w:type="dxa"/>
            <w:gridSpan w:val="4"/>
            <w:vAlign w:val="center"/>
          </w:tcPr>
          <w:p w:rsidR="00E60762" w:rsidRPr="005C47CE" w:rsidRDefault="00E60762" w:rsidP="00FD4F8D">
            <w:pPr>
              <w:jc w:val="center"/>
              <w:rPr>
                <w:rFonts w:ascii="Times New Roman" w:hAnsi="Times New Roman" w:cs="Times New Roman"/>
                <w:b/>
                <w:sz w:val="24"/>
                <w:szCs w:val="24"/>
              </w:rPr>
            </w:pPr>
            <w:r w:rsidRPr="005C47CE">
              <w:rPr>
                <w:rFonts w:ascii="Times New Roman" w:hAnsi="Times New Roman" w:cs="Times New Roman"/>
                <w:b/>
                <w:sz w:val="24"/>
                <w:szCs w:val="24"/>
              </w:rPr>
              <w:t>DỰ THẢO QUYẾT ĐỊNH SỬA ĐỔI, BỔ SUNG</w:t>
            </w:r>
          </w:p>
          <w:p w:rsidR="00E60762" w:rsidRPr="005C47CE" w:rsidRDefault="00E60762" w:rsidP="00FD4F8D">
            <w:pPr>
              <w:jc w:val="center"/>
              <w:rPr>
                <w:rFonts w:ascii="Times New Roman" w:hAnsi="Times New Roman" w:cs="Times New Roman"/>
                <w:b/>
                <w:sz w:val="24"/>
                <w:szCs w:val="24"/>
              </w:rPr>
            </w:pPr>
            <w:r w:rsidRPr="005C47CE">
              <w:rPr>
                <w:rFonts w:ascii="Times New Roman" w:hAnsi="Times New Roman" w:cs="Times New Roman"/>
                <w:b/>
                <w:sz w:val="24"/>
                <w:szCs w:val="24"/>
              </w:rPr>
              <w:t>QUYẾT ĐỊNH SỐ 33/2025/QĐ-UBND</w:t>
            </w:r>
          </w:p>
          <w:p w:rsidR="00E60762" w:rsidRPr="005C47CE" w:rsidRDefault="00E60762" w:rsidP="00FD4F8D">
            <w:pPr>
              <w:jc w:val="center"/>
              <w:rPr>
                <w:rFonts w:ascii="Times New Roman" w:hAnsi="Times New Roman" w:cs="Times New Roman"/>
                <w:i/>
                <w:sz w:val="24"/>
                <w:szCs w:val="24"/>
              </w:rPr>
            </w:pPr>
            <w:r w:rsidRPr="005C47CE">
              <w:rPr>
                <w:rFonts w:ascii="Times New Roman" w:hAnsi="Times New Roman" w:cs="Times New Roman"/>
                <w:i/>
                <w:sz w:val="24"/>
                <w:szCs w:val="24"/>
              </w:rPr>
              <w:t>(sửa đổi, bổ sung Phụ lục II Danh mục hàng hóa, dịch vụ do Nhà nước định giá)</w:t>
            </w:r>
          </w:p>
        </w:tc>
        <w:tc>
          <w:tcPr>
            <w:tcW w:w="2380" w:type="dxa"/>
            <w:vMerge w:val="restart"/>
            <w:vAlign w:val="center"/>
          </w:tcPr>
          <w:p w:rsidR="00E60762" w:rsidRPr="005C47CE" w:rsidRDefault="00E60762" w:rsidP="00FD4F8D">
            <w:pPr>
              <w:jc w:val="center"/>
              <w:rPr>
                <w:rFonts w:ascii="Times New Roman" w:hAnsi="Times New Roman" w:cs="Times New Roman"/>
                <w:b/>
                <w:sz w:val="24"/>
                <w:szCs w:val="24"/>
              </w:rPr>
            </w:pPr>
            <w:r w:rsidRPr="005C47CE">
              <w:rPr>
                <w:rFonts w:ascii="Times New Roman" w:hAnsi="Times New Roman" w:cs="Times New Roman"/>
                <w:b/>
                <w:bCs/>
                <w:sz w:val="24"/>
                <w:szCs w:val="24"/>
                <w:lang w:val="en"/>
              </w:rPr>
              <w:t>THUY</w:t>
            </w:r>
            <w:r w:rsidRPr="005C47CE">
              <w:rPr>
                <w:rFonts w:ascii="Times New Roman" w:hAnsi="Times New Roman" w:cs="Times New Roman"/>
                <w:b/>
                <w:bCs/>
                <w:sz w:val="24"/>
                <w:szCs w:val="24"/>
              </w:rPr>
              <w:t>ẾT MINH</w:t>
            </w:r>
          </w:p>
        </w:tc>
      </w:tr>
      <w:tr w:rsidR="00E60762" w:rsidRPr="005C47CE" w:rsidTr="00931B6C">
        <w:tc>
          <w:tcPr>
            <w:tcW w:w="709" w:type="dxa"/>
            <w:vMerge/>
            <w:vAlign w:val="center"/>
          </w:tcPr>
          <w:p w:rsidR="00E60762" w:rsidRPr="005C47CE" w:rsidRDefault="00E60762" w:rsidP="00016E2D">
            <w:pPr>
              <w:jc w:val="center"/>
              <w:rPr>
                <w:rFonts w:ascii="Times New Roman" w:hAnsi="Times New Roman" w:cs="Times New Roman"/>
                <w:b/>
                <w:sz w:val="24"/>
                <w:szCs w:val="24"/>
              </w:rPr>
            </w:pPr>
          </w:p>
        </w:tc>
        <w:tc>
          <w:tcPr>
            <w:tcW w:w="636" w:type="dxa"/>
            <w:vAlign w:val="center"/>
          </w:tcPr>
          <w:p w:rsidR="00E60762" w:rsidRPr="005C47CE" w:rsidRDefault="00E60762" w:rsidP="00016E2D">
            <w:pPr>
              <w:jc w:val="center"/>
              <w:rPr>
                <w:rFonts w:ascii="Times New Roman" w:hAnsi="Times New Roman" w:cs="Times New Roman"/>
                <w:b/>
                <w:sz w:val="24"/>
                <w:szCs w:val="24"/>
              </w:rPr>
            </w:pPr>
            <w:r w:rsidRPr="005C47CE">
              <w:rPr>
                <w:rFonts w:ascii="Times New Roman" w:hAnsi="Times New Roman" w:cs="Times New Roman"/>
                <w:b/>
                <w:sz w:val="24"/>
                <w:szCs w:val="24"/>
              </w:rPr>
              <w:t>Stt</w:t>
            </w:r>
          </w:p>
        </w:tc>
        <w:tc>
          <w:tcPr>
            <w:tcW w:w="1959" w:type="dxa"/>
            <w:vAlign w:val="center"/>
          </w:tcPr>
          <w:p w:rsidR="00E60762" w:rsidRPr="005C47CE" w:rsidRDefault="00E60762" w:rsidP="00016E2D">
            <w:pPr>
              <w:jc w:val="center"/>
              <w:rPr>
                <w:rFonts w:ascii="Times New Roman" w:hAnsi="Times New Roman" w:cs="Times New Roman"/>
                <w:b/>
                <w:sz w:val="24"/>
                <w:szCs w:val="24"/>
              </w:rPr>
            </w:pPr>
            <w:r w:rsidRPr="005C47CE">
              <w:rPr>
                <w:rFonts w:ascii="Times New Roman" w:hAnsi="Times New Roman" w:cs="Times New Roman"/>
                <w:b/>
                <w:sz w:val="24"/>
                <w:szCs w:val="24"/>
              </w:rPr>
              <w:t>Tên hàng hóa, dịch vụ</w:t>
            </w:r>
          </w:p>
        </w:tc>
        <w:tc>
          <w:tcPr>
            <w:tcW w:w="1681" w:type="dxa"/>
            <w:vAlign w:val="center"/>
          </w:tcPr>
          <w:p w:rsidR="00E60762" w:rsidRPr="005C47CE" w:rsidRDefault="00E60762" w:rsidP="00016E2D">
            <w:pPr>
              <w:jc w:val="center"/>
              <w:rPr>
                <w:rFonts w:ascii="Times New Roman" w:hAnsi="Times New Roman" w:cs="Times New Roman"/>
                <w:b/>
                <w:sz w:val="24"/>
                <w:szCs w:val="24"/>
              </w:rPr>
            </w:pPr>
            <w:r w:rsidRPr="005C47CE">
              <w:rPr>
                <w:rFonts w:ascii="Times New Roman" w:hAnsi="Times New Roman" w:cs="Times New Roman"/>
                <w:b/>
                <w:sz w:val="24"/>
                <w:szCs w:val="24"/>
              </w:rPr>
              <w:t>Thẩm quyền, hình thức định giá</w:t>
            </w:r>
          </w:p>
        </w:tc>
        <w:tc>
          <w:tcPr>
            <w:tcW w:w="1542" w:type="dxa"/>
            <w:vAlign w:val="center"/>
          </w:tcPr>
          <w:p w:rsidR="00E60762" w:rsidRPr="005C47CE" w:rsidRDefault="00E60762" w:rsidP="00016E2D">
            <w:pPr>
              <w:jc w:val="center"/>
              <w:rPr>
                <w:rFonts w:ascii="Times New Roman" w:hAnsi="Times New Roman" w:cs="Times New Roman"/>
                <w:b/>
                <w:sz w:val="24"/>
                <w:szCs w:val="24"/>
              </w:rPr>
            </w:pPr>
            <w:r w:rsidRPr="005C47CE">
              <w:rPr>
                <w:rFonts w:ascii="Times New Roman" w:hAnsi="Times New Roman" w:cs="Times New Roman"/>
                <w:b/>
                <w:sz w:val="24"/>
                <w:szCs w:val="24"/>
              </w:rPr>
              <w:t>Cơ quan thẩm định, tham mưu</w:t>
            </w:r>
          </w:p>
        </w:tc>
        <w:tc>
          <w:tcPr>
            <w:tcW w:w="636" w:type="dxa"/>
            <w:vAlign w:val="center"/>
          </w:tcPr>
          <w:p w:rsidR="00E60762" w:rsidRPr="005C47CE" w:rsidRDefault="00E60762" w:rsidP="00016E2D">
            <w:pPr>
              <w:jc w:val="center"/>
              <w:rPr>
                <w:rFonts w:ascii="Times New Roman" w:hAnsi="Times New Roman" w:cs="Times New Roman"/>
                <w:b/>
                <w:sz w:val="24"/>
                <w:szCs w:val="24"/>
              </w:rPr>
            </w:pPr>
            <w:r w:rsidRPr="005C47CE">
              <w:rPr>
                <w:rFonts w:ascii="Times New Roman" w:hAnsi="Times New Roman" w:cs="Times New Roman"/>
                <w:b/>
                <w:sz w:val="24"/>
                <w:szCs w:val="24"/>
              </w:rPr>
              <w:t>Stt</w:t>
            </w:r>
          </w:p>
        </w:tc>
        <w:tc>
          <w:tcPr>
            <w:tcW w:w="2096" w:type="dxa"/>
            <w:vAlign w:val="center"/>
          </w:tcPr>
          <w:p w:rsidR="00E60762" w:rsidRPr="005C47CE" w:rsidRDefault="00E60762" w:rsidP="00016E2D">
            <w:pPr>
              <w:jc w:val="center"/>
              <w:rPr>
                <w:rFonts w:ascii="Times New Roman" w:hAnsi="Times New Roman" w:cs="Times New Roman"/>
                <w:b/>
                <w:sz w:val="24"/>
                <w:szCs w:val="24"/>
              </w:rPr>
            </w:pPr>
            <w:r w:rsidRPr="005C47CE">
              <w:rPr>
                <w:rFonts w:ascii="Times New Roman" w:hAnsi="Times New Roman" w:cs="Times New Roman"/>
                <w:b/>
                <w:sz w:val="24"/>
                <w:szCs w:val="24"/>
              </w:rPr>
              <w:t>Tên hàng hóa, dịch vụ</w:t>
            </w:r>
          </w:p>
        </w:tc>
        <w:tc>
          <w:tcPr>
            <w:tcW w:w="2093" w:type="dxa"/>
            <w:vAlign w:val="center"/>
          </w:tcPr>
          <w:p w:rsidR="00E60762" w:rsidRPr="005C47CE" w:rsidRDefault="00E60762" w:rsidP="00016E2D">
            <w:pPr>
              <w:jc w:val="center"/>
              <w:rPr>
                <w:rFonts w:ascii="Times New Roman" w:hAnsi="Times New Roman" w:cs="Times New Roman"/>
                <w:b/>
                <w:sz w:val="24"/>
                <w:szCs w:val="24"/>
              </w:rPr>
            </w:pPr>
            <w:r w:rsidRPr="005C47CE">
              <w:rPr>
                <w:rFonts w:ascii="Times New Roman" w:hAnsi="Times New Roman" w:cs="Times New Roman"/>
                <w:b/>
                <w:sz w:val="24"/>
                <w:szCs w:val="24"/>
              </w:rPr>
              <w:t>Thẩm quyền, hình thức định giá</w:t>
            </w:r>
          </w:p>
        </w:tc>
        <w:tc>
          <w:tcPr>
            <w:tcW w:w="1685" w:type="dxa"/>
            <w:vAlign w:val="center"/>
          </w:tcPr>
          <w:p w:rsidR="00E60762" w:rsidRPr="005C47CE" w:rsidRDefault="00E60762" w:rsidP="00016E2D">
            <w:pPr>
              <w:jc w:val="center"/>
              <w:rPr>
                <w:rFonts w:ascii="Times New Roman" w:hAnsi="Times New Roman" w:cs="Times New Roman"/>
                <w:b/>
                <w:sz w:val="24"/>
                <w:szCs w:val="24"/>
              </w:rPr>
            </w:pPr>
            <w:r w:rsidRPr="005C47CE">
              <w:rPr>
                <w:rFonts w:ascii="Times New Roman" w:hAnsi="Times New Roman" w:cs="Times New Roman"/>
                <w:b/>
                <w:sz w:val="24"/>
                <w:szCs w:val="24"/>
              </w:rPr>
              <w:t>Cơ quan thẩm định, tham mưu</w:t>
            </w:r>
          </w:p>
        </w:tc>
        <w:tc>
          <w:tcPr>
            <w:tcW w:w="2380" w:type="dxa"/>
            <w:vMerge/>
            <w:vAlign w:val="center"/>
          </w:tcPr>
          <w:p w:rsidR="00E60762" w:rsidRPr="005C47CE" w:rsidRDefault="00E60762" w:rsidP="00016E2D">
            <w:pPr>
              <w:jc w:val="center"/>
              <w:rPr>
                <w:rFonts w:ascii="Times New Roman" w:hAnsi="Times New Roman" w:cs="Times New Roman"/>
                <w:b/>
                <w:bCs/>
                <w:sz w:val="24"/>
                <w:szCs w:val="24"/>
                <w:lang w:val="en"/>
              </w:rPr>
            </w:pPr>
          </w:p>
        </w:tc>
      </w:tr>
      <w:tr w:rsidR="00E60762" w:rsidRPr="005C47CE" w:rsidTr="00931B6C">
        <w:tc>
          <w:tcPr>
            <w:tcW w:w="709" w:type="dxa"/>
            <w:vAlign w:val="center"/>
          </w:tcPr>
          <w:p w:rsidR="00E60762" w:rsidRPr="005C47CE" w:rsidRDefault="00E60762" w:rsidP="00E60762">
            <w:pPr>
              <w:jc w:val="center"/>
              <w:rPr>
                <w:rFonts w:ascii="Times New Roman" w:hAnsi="Times New Roman" w:cs="Times New Roman"/>
                <w:b/>
                <w:sz w:val="24"/>
                <w:szCs w:val="24"/>
              </w:rPr>
            </w:pPr>
            <w:r w:rsidRPr="005C47CE">
              <w:rPr>
                <w:rFonts w:ascii="Times New Roman" w:hAnsi="Times New Roman" w:cs="Times New Roman"/>
                <w:b/>
                <w:sz w:val="24"/>
                <w:szCs w:val="24"/>
              </w:rPr>
              <w:t>1</w:t>
            </w:r>
          </w:p>
        </w:tc>
        <w:tc>
          <w:tcPr>
            <w:tcW w:w="636" w:type="dxa"/>
            <w:vAlign w:val="center"/>
          </w:tcPr>
          <w:p w:rsidR="00E60762" w:rsidRPr="005C47CE" w:rsidRDefault="00E60762" w:rsidP="00E60762">
            <w:pPr>
              <w:jc w:val="center"/>
              <w:rPr>
                <w:rFonts w:ascii="Times New Roman" w:hAnsi="Times New Roman" w:cs="Times New Roman"/>
                <w:b/>
                <w:sz w:val="24"/>
                <w:szCs w:val="24"/>
              </w:rPr>
            </w:pPr>
            <w:r w:rsidRPr="005C47CE">
              <w:rPr>
                <w:rFonts w:ascii="Times New Roman" w:hAnsi="Times New Roman" w:cs="Times New Roman"/>
                <w:b/>
                <w:sz w:val="24"/>
                <w:szCs w:val="24"/>
              </w:rPr>
              <w:t>8</w:t>
            </w:r>
          </w:p>
        </w:tc>
        <w:tc>
          <w:tcPr>
            <w:tcW w:w="1959" w:type="dxa"/>
            <w:vAlign w:val="center"/>
          </w:tcPr>
          <w:p w:rsidR="00E60762" w:rsidRPr="005C47CE" w:rsidRDefault="00E60762" w:rsidP="00E60762">
            <w:pPr>
              <w:jc w:val="both"/>
              <w:rPr>
                <w:rFonts w:ascii="Times New Roman" w:hAnsi="Times New Roman" w:cs="Times New Roman"/>
                <w:bCs/>
                <w:iCs/>
                <w:sz w:val="24"/>
                <w:szCs w:val="24"/>
                <w:lang w:val="nl-NL"/>
              </w:rPr>
            </w:pPr>
            <w:r w:rsidRPr="005C47CE">
              <w:rPr>
                <w:rStyle w:val="Other"/>
                <w:rFonts w:ascii="Times New Roman" w:hAnsi="Times New Roman" w:cs="Times New Roman"/>
                <w:sz w:val="24"/>
                <w:szCs w:val="24"/>
              </w:rPr>
              <w:t xml:space="preserve">Sản phẩm, dịch vụ công (dịch vụ sự nghiệp công và sản phẩm, dịch vụ công ích) trong danh mục được cấp có thẩm quyền ban hành, </w:t>
            </w:r>
            <w:r w:rsidRPr="005C47CE">
              <w:rPr>
                <w:rStyle w:val="Other"/>
                <w:rFonts w:ascii="Times New Roman" w:hAnsi="Times New Roman" w:cs="Times New Roman"/>
                <w:b/>
                <w:sz w:val="24"/>
                <w:szCs w:val="24"/>
              </w:rPr>
              <w:t>sử dụng ngân sách nhà nước</w:t>
            </w:r>
            <w:r w:rsidRPr="005C47CE">
              <w:rPr>
                <w:rStyle w:val="Other"/>
                <w:rFonts w:ascii="Times New Roman" w:hAnsi="Times New Roman" w:cs="Times New Roman"/>
                <w:sz w:val="24"/>
                <w:szCs w:val="24"/>
              </w:rPr>
              <w:t xml:space="preserve"> và thuộc thẩm quyền đặt hàng của cơ quan, tổ chức ở địa phương</w:t>
            </w:r>
          </w:p>
        </w:tc>
        <w:tc>
          <w:tcPr>
            <w:tcW w:w="1681" w:type="dxa"/>
            <w:vAlign w:val="center"/>
          </w:tcPr>
          <w:p w:rsidR="00E60762" w:rsidRPr="005C47CE" w:rsidRDefault="00E60762" w:rsidP="00E60762">
            <w:pPr>
              <w:jc w:val="center"/>
              <w:rPr>
                <w:rFonts w:ascii="Times New Roman" w:hAnsi="Times New Roman" w:cs="Times New Roman"/>
                <w:b/>
                <w:sz w:val="24"/>
                <w:szCs w:val="24"/>
              </w:rPr>
            </w:pPr>
            <w:r w:rsidRPr="005C47CE">
              <w:rPr>
                <w:rFonts w:ascii="Times New Roman" w:hAnsi="Times New Roman" w:cs="Times New Roman"/>
                <w:color w:val="000000"/>
                <w:sz w:val="24"/>
                <w:szCs w:val="24"/>
                <w:shd w:val="clear" w:color="auto" w:fill="FFFFFF"/>
              </w:rPr>
              <w:t xml:space="preserve">Ủy ban nhân dân </w:t>
            </w:r>
            <w:r w:rsidR="00D17CB5">
              <w:rPr>
                <w:rFonts w:ascii="Times New Roman" w:hAnsi="Times New Roman" w:cs="Times New Roman"/>
                <w:color w:val="000000"/>
                <w:sz w:val="24"/>
                <w:szCs w:val="24"/>
                <w:shd w:val="clear" w:color="auto" w:fill="FFFFFF"/>
              </w:rPr>
              <w:t>Thành phố</w:t>
            </w:r>
            <w:r w:rsidRPr="005C47CE">
              <w:rPr>
                <w:rFonts w:ascii="Times New Roman" w:hAnsi="Times New Roman" w:cs="Times New Roman"/>
                <w:color w:val="000000"/>
                <w:sz w:val="24"/>
                <w:szCs w:val="24"/>
                <w:shd w:val="clear" w:color="auto" w:fill="FFFFFF"/>
              </w:rPr>
              <w:t xml:space="preserve"> định giá cụ thể</w:t>
            </w:r>
          </w:p>
        </w:tc>
        <w:tc>
          <w:tcPr>
            <w:tcW w:w="1542" w:type="dxa"/>
            <w:vAlign w:val="center"/>
          </w:tcPr>
          <w:p w:rsidR="00E60762" w:rsidRPr="005C47CE" w:rsidRDefault="00E60762" w:rsidP="00E60762">
            <w:pPr>
              <w:jc w:val="center"/>
              <w:rPr>
                <w:rFonts w:ascii="Times New Roman" w:hAnsi="Times New Roman" w:cs="Times New Roman"/>
                <w:sz w:val="24"/>
                <w:szCs w:val="24"/>
              </w:rPr>
            </w:pPr>
            <w:r w:rsidRPr="005C47CE">
              <w:rPr>
                <w:rFonts w:ascii="Times New Roman" w:hAnsi="Times New Roman" w:cs="Times New Roman"/>
                <w:sz w:val="24"/>
                <w:szCs w:val="24"/>
              </w:rPr>
              <w:t>Sở quản lý, chuyên ngành, lĩnh vực của hàng hóa, dịch vụ</w:t>
            </w:r>
          </w:p>
        </w:tc>
        <w:tc>
          <w:tcPr>
            <w:tcW w:w="636" w:type="dxa"/>
            <w:vAlign w:val="center"/>
          </w:tcPr>
          <w:p w:rsidR="00E60762" w:rsidRPr="005C47CE" w:rsidRDefault="00E60762" w:rsidP="00E60762">
            <w:pPr>
              <w:jc w:val="center"/>
              <w:rPr>
                <w:rFonts w:ascii="Times New Roman" w:hAnsi="Times New Roman" w:cs="Times New Roman"/>
                <w:b/>
                <w:sz w:val="24"/>
                <w:szCs w:val="24"/>
              </w:rPr>
            </w:pPr>
            <w:r w:rsidRPr="005C47CE">
              <w:rPr>
                <w:rFonts w:ascii="Times New Roman" w:hAnsi="Times New Roman" w:cs="Times New Roman"/>
                <w:b/>
                <w:sz w:val="24"/>
                <w:szCs w:val="24"/>
              </w:rPr>
              <w:t>8</w:t>
            </w:r>
          </w:p>
        </w:tc>
        <w:tc>
          <w:tcPr>
            <w:tcW w:w="2096" w:type="dxa"/>
            <w:vAlign w:val="center"/>
          </w:tcPr>
          <w:p w:rsidR="00E60762" w:rsidRPr="005C47CE" w:rsidRDefault="00E60762" w:rsidP="00E60762">
            <w:pPr>
              <w:jc w:val="both"/>
              <w:rPr>
                <w:rStyle w:val="Other"/>
                <w:rFonts w:ascii="Times New Roman" w:hAnsi="Times New Roman" w:cs="Times New Roman"/>
                <w:sz w:val="24"/>
                <w:szCs w:val="24"/>
              </w:rPr>
            </w:pPr>
            <w:r w:rsidRPr="005C47CE">
              <w:rPr>
                <w:rStyle w:val="Other"/>
                <w:rFonts w:ascii="Times New Roman" w:hAnsi="Times New Roman" w:cs="Times New Roman"/>
                <w:sz w:val="24"/>
                <w:szCs w:val="24"/>
              </w:rPr>
              <w:t xml:space="preserve">Sản phẩm, dịch vụ công (dịch vụ sự nghiệp công và sản phẩm, dịch vụ công ích) trong danh mục được cấp có thẩm quyền ban hành, sử dụng ngân sách nhà nước </w:t>
            </w:r>
            <w:r w:rsidRPr="005C47CE">
              <w:rPr>
                <w:rStyle w:val="Other"/>
                <w:rFonts w:ascii="Times New Roman" w:hAnsi="Times New Roman" w:cs="Times New Roman"/>
                <w:b/>
                <w:sz w:val="24"/>
                <w:szCs w:val="24"/>
              </w:rPr>
              <w:t>từ nguồn chi thường xuyên</w:t>
            </w:r>
            <w:r w:rsidRPr="005C47CE">
              <w:rPr>
                <w:rStyle w:val="Other"/>
                <w:rFonts w:ascii="Times New Roman" w:hAnsi="Times New Roman" w:cs="Times New Roman"/>
                <w:sz w:val="24"/>
                <w:szCs w:val="24"/>
              </w:rPr>
              <w:t xml:space="preserve"> và thuộc thẩm quyền đặt hàng của cơ quan, tổ chức ở địa phương</w:t>
            </w:r>
          </w:p>
        </w:tc>
        <w:tc>
          <w:tcPr>
            <w:tcW w:w="2093" w:type="dxa"/>
            <w:vAlign w:val="center"/>
          </w:tcPr>
          <w:p w:rsidR="00E60762" w:rsidRPr="005C47CE" w:rsidRDefault="00D17CB5" w:rsidP="00E60762">
            <w:pPr>
              <w:jc w:val="center"/>
              <w:rPr>
                <w:rFonts w:ascii="Times New Roman" w:hAnsi="Times New Roman" w:cs="Times New Roman"/>
                <w:b/>
                <w:sz w:val="24"/>
                <w:szCs w:val="24"/>
              </w:rPr>
            </w:pPr>
            <w:r w:rsidRPr="005C47CE">
              <w:rPr>
                <w:rFonts w:ascii="Times New Roman" w:hAnsi="Times New Roman" w:cs="Times New Roman"/>
                <w:color w:val="000000"/>
                <w:sz w:val="24"/>
                <w:szCs w:val="24"/>
                <w:shd w:val="clear" w:color="auto" w:fill="FFFFFF"/>
              </w:rPr>
              <w:t xml:space="preserve">Ủy ban nhân dân </w:t>
            </w:r>
            <w:r>
              <w:rPr>
                <w:rFonts w:ascii="Times New Roman" w:hAnsi="Times New Roman" w:cs="Times New Roman"/>
                <w:color w:val="000000"/>
                <w:sz w:val="24"/>
                <w:szCs w:val="24"/>
                <w:shd w:val="clear" w:color="auto" w:fill="FFFFFF"/>
              </w:rPr>
              <w:t>Thành phố</w:t>
            </w:r>
            <w:r w:rsidRPr="005C47CE">
              <w:rPr>
                <w:rFonts w:ascii="Times New Roman" w:hAnsi="Times New Roman" w:cs="Times New Roman"/>
                <w:color w:val="000000"/>
                <w:sz w:val="24"/>
                <w:szCs w:val="24"/>
                <w:shd w:val="clear" w:color="auto" w:fill="FFFFFF"/>
              </w:rPr>
              <w:t xml:space="preserve"> định giá cụ thể</w:t>
            </w:r>
          </w:p>
        </w:tc>
        <w:tc>
          <w:tcPr>
            <w:tcW w:w="1685" w:type="dxa"/>
            <w:vAlign w:val="center"/>
          </w:tcPr>
          <w:p w:rsidR="00E60762" w:rsidRPr="005C47CE" w:rsidRDefault="00E60762" w:rsidP="00E60762">
            <w:pPr>
              <w:jc w:val="center"/>
              <w:rPr>
                <w:rFonts w:ascii="Times New Roman" w:hAnsi="Times New Roman" w:cs="Times New Roman"/>
                <w:b/>
                <w:sz w:val="24"/>
                <w:szCs w:val="24"/>
              </w:rPr>
            </w:pPr>
            <w:r w:rsidRPr="005C47CE">
              <w:rPr>
                <w:rFonts w:ascii="Times New Roman" w:hAnsi="Times New Roman" w:cs="Times New Roman"/>
                <w:sz w:val="24"/>
                <w:szCs w:val="24"/>
              </w:rPr>
              <w:t>Sở quản lý, chuyên ngành, lĩnh vực của hàng hóa, dịch vụ</w:t>
            </w:r>
          </w:p>
        </w:tc>
        <w:tc>
          <w:tcPr>
            <w:tcW w:w="2380" w:type="dxa"/>
            <w:vAlign w:val="center"/>
          </w:tcPr>
          <w:p w:rsidR="009F0E51" w:rsidRPr="005C47CE" w:rsidRDefault="009F0E51" w:rsidP="00E60762">
            <w:pPr>
              <w:jc w:val="both"/>
              <w:rPr>
                <w:rFonts w:ascii="Times New Roman" w:hAnsi="Times New Roman" w:cs="Times New Roman"/>
                <w:bCs/>
                <w:iCs/>
                <w:sz w:val="24"/>
                <w:szCs w:val="24"/>
                <w:lang w:val="nl-NL"/>
              </w:rPr>
            </w:pPr>
            <w:r w:rsidRPr="005C47CE">
              <w:rPr>
                <w:rFonts w:ascii="Times New Roman" w:hAnsi="Times New Roman" w:cs="Times New Roman"/>
                <w:bCs/>
                <w:iCs/>
                <w:sz w:val="24"/>
                <w:szCs w:val="24"/>
                <w:lang w:val="nl-NL"/>
              </w:rPr>
              <w:t>Sửa đổi, b</w:t>
            </w:r>
            <w:r w:rsidR="00E60762" w:rsidRPr="005C47CE">
              <w:rPr>
                <w:rFonts w:ascii="Times New Roman" w:hAnsi="Times New Roman" w:cs="Times New Roman"/>
                <w:bCs/>
                <w:iCs/>
                <w:sz w:val="24"/>
                <w:szCs w:val="24"/>
                <w:lang w:val="nl-NL"/>
              </w:rPr>
              <w:t>ổ sung</w:t>
            </w:r>
            <w:r w:rsidRPr="005C47CE">
              <w:rPr>
                <w:rFonts w:ascii="Times New Roman" w:hAnsi="Times New Roman" w:cs="Times New Roman"/>
                <w:bCs/>
                <w:iCs/>
                <w:sz w:val="24"/>
                <w:szCs w:val="24"/>
                <w:lang w:val="nl-NL"/>
              </w:rPr>
              <w:t>.</w:t>
            </w:r>
          </w:p>
          <w:p w:rsidR="00931B6C" w:rsidRDefault="009F0E51" w:rsidP="009769A8">
            <w:pPr>
              <w:jc w:val="both"/>
              <w:rPr>
                <w:rFonts w:ascii="Times New Roman" w:hAnsi="Times New Roman" w:cs="Times New Roman"/>
                <w:bCs/>
                <w:iCs/>
                <w:sz w:val="24"/>
                <w:szCs w:val="24"/>
                <w:lang w:val="nl-NL"/>
              </w:rPr>
            </w:pPr>
            <w:r w:rsidRPr="005C47CE">
              <w:rPr>
                <w:rFonts w:ascii="Times New Roman" w:hAnsi="Times New Roman" w:cs="Times New Roman"/>
                <w:bCs/>
                <w:iCs/>
                <w:sz w:val="24"/>
                <w:szCs w:val="24"/>
                <w:lang w:val="nl-NL"/>
              </w:rPr>
              <w:t xml:space="preserve">Bổ sung </w:t>
            </w:r>
            <w:r w:rsidR="00E60762" w:rsidRPr="005C47CE">
              <w:rPr>
                <w:rFonts w:ascii="Times New Roman" w:hAnsi="Times New Roman" w:cs="Times New Roman"/>
                <w:bCs/>
                <w:iCs/>
                <w:sz w:val="24"/>
                <w:szCs w:val="24"/>
                <w:lang w:val="nl-NL"/>
              </w:rPr>
              <w:t xml:space="preserve">cụm từ </w:t>
            </w:r>
            <w:r w:rsidR="00E60762" w:rsidRPr="005C47CE">
              <w:rPr>
                <w:rFonts w:ascii="Times New Roman" w:hAnsi="Times New Roman" w:cs="Times New Roman"/>
                <w:b/>
                <w:bCs/>
                <w:iCs/>
                <w:sz w:val="24"/>
                <w:szCs w:val="24"/>
                <w:lang w:val="nl-NL"/>
              </w:rPr>
              <w:t>“từ nguồn chi thường xuyên”</w:t>
            </w:r>
            <w:r w:rsidR="00E60762" w:rsidRPr="005C47CE">
              <w:rPr>
                <w:rFonts w:ascii="Times New Roman" w:hAnsi="Times New Roman" w:cs="Times New Roman"/>
                <w:bCs/>
                <w:iCs/>
                <w:sz w:val="24"/>
                <w:szCs w:val="24"/>
                <w:lang w:val="nl-NL"/>
              </w:rPr>
              <w:t xml:space="preserve"> theo quy định tại khoản 3 Điều 1 Luật số 140/2025/QH15</w:t>
            </w:r>
            <w:r w:rsidR="009769A8" w:rsidRPr="005C47CE">
              <w:rPr>
                <w:rFonts w:ascii="Times New Roman" w:hAnsi="Times New Roman" w:cs="Times New Roman"/>
                <w:bCs/>
                <w:iCs/>
                <w:sz w:val="24"/>
                <w:szCs w:val="24"/>
                <w:lang w:val="nl-NL"/>
              </w:rPr>
              <w:t xml:space="preserve"> </w:t>
            </w:r>
          </w:p>
          <w:p w:rsidR="00E60762" w:rsidRPr="005C47CE" w:rsidRDefault="00E60762" w:rsidP="009769A8">
            <w:pPr>
              <w:jc w:val="both"/>
              <w:rPr>
                <w:rFonts w:ascii="Times New Roman" w:hAnsi="Times New Roman" w:cs="Times New Roman"/>
                <w:b/>
                <w:bCs/>
                <w:iCs/>
                <w:sz w:val="24"/>
                <w:szCs w:val="24"/>
                <w:lang w:val="nl-NL"/>
              </w:rPr>
            </w:pPr>
            <w:r w:rsidRPr="005C47CE">
              <w:rPr>
                <w:rFonts w:ascii="Times New Roman" w:hAnsi="Times New Roman" w:cs="Times New Roman"/>
                <w:b/>
                <w:bCs/>
                <w:iCs/>
                <w:sz w:val="24"/>
                <w:szCs w:val="24"/>
                <w:lang w:val="nl-NL"/>
              </w:rPr>
              <w:t>(stt 17)</w:t>
            </w:r>
          </w:p>
        </w:tc>
      </w:tr>
      <w:tr w:rsidR="004A3EF7" w:rsidRPr="005C47CE" w:rsidTr="00931B6C">
        <w:tc>
          <w:tcPr>
            <w:tcW w:w="709" w:type="dxa"/>
            <w:vMerge w:val="restart"/>
            <w:vAlign w:val="center"/>
          </w:tcPr>
          <w:p w:rsidR="004A3EF7" w:rsidRPr="005C47CE" w:rsidRDefault="004A3EF7" w:rsidP="00E60762">
            <w:pPr>
              <w:jc w:val="center"/>
              <w:rPr>
                <w:rFonts w:ascii="Times New Roman" w:hAnsi="Times New Roman" w:cs="Times New Roman"/>
                <w:b/>
                <w:sz w:val="24"/>
                <w:szCs w:val="24"/>
              </w:rPr>
            </w:pPr>
            <w:r w:rsidRPr="005C47CE">
              <w:rPr>
                <w:rFonts w:ascii="Times New Roman" w:hAnsi="Times New Roman" w:cs="Times New Roman"/>
                <w:b/>
                <w:sz w:val="24"/>
                <w:szCs w:val="24"/>
              </w:rPr>
              <w:t>2</w:t>
            </w:r>
          </w:p>
        </w:tc>
        <w:tc>
          <w:tcPr>
            <w:tcW w:w="636" w:type="dxa"/>
            <w:vAlign w:val="center"/>
          </w:tcPr>
          <w:p w:rsidR="004A3EF7" w:rsidRPr="005C47CE" w:rsidRDefault="004A3EF7" w:rsidP="00E60762">
            <w:pPr>
              <w:jc w:val="center"/>
              <w:rPr>
                <w:rFonts w:ascii="Times New Roman" w:hAnsi="Times New Roman" w:cs="Times New Roman"/>
                <w:b/>
                <w:sz w:val="24"/>
                <w:szCs w:val="24"/>
              </w:rPr>
            </w:pPr>
            <w:r w:rsidRPr="005C47CE">
              <w:rPr>
                <w:rFonts w:ascii="Times New Roman" w:hAnsi="Times New Roman" w:cs="Times New Roman"/>
                <w:b/>
                <w:sz w:val="24"/>
                <w:szCs w:val="24"/>
              </w:rPr>
              <w:t>9</w:t>
            </w:r>
          </w:p>
        </w:tc>
        <w:tc>
          <w:tcPr>
            <w:tcW w:w="1959" w:type="dxa"/>
            <w:vAlign w:val="center"/>
          </w:tcPr>
          <w:p w:rsidR="004A3EF7" w:rsidRPr="005C47CE" w:rsidRDefault="004A3EF7" w:rsidP="00E60762">
            <w:pPr>
              <w:jc w:val="both"/>
              <w:rPr>
                <w:rStyle w:val="Other"/>
                <w:rFonts w:ascii="Times New Roman" w:hAnsi="Times New Roman" w:cs="Times New Roman"/>
                <w:sz w:val="24"/>
                <w:szCs w:val="24"/>
              </w:rPr>
            </w:pPr>
            <w:r w:rsidRPr="005C47CE">
              <w:rPr>
                <w:rFonts w:ascii="Times New Roman" w:hAnsi="Times New Roman" w:cs="Times New Roman"/>
                <w:sz w:val="24"/>
                <w:szCs w:val="24"/>
              </w:rPr>
              <w:t xml:space="preserve">Dịch vụ kiểm dịch y tế, y tế dự </w:t>
            </w:r>
            <w:r w:rsidRPr="005C47CE">
              <w:rPr>
                <w:rFonts w:ascii="Times New Roman" w:hAnsi="Times New Roman" w:cs="Times New Roman"/>
                <w:sz w:val="24"/>
                <w:szCs w:val="24"/>
              </w:rPr>
              <w:lastRenderedPageBreak/>
              <w:t>phòng tại cơ sở y tế công lập</w:t>
            </w:r>
          </w:p>
        </w:tc>
        <w:tc>
          <w:tcPr>
            <w:tcW w:w="1681" w:type="dxa"/>
            <w:vMerge w:val="restart"/>
            <w:vAlign w:val="center"/>
          </w:tcPr>
          <w:p w:rsidR="004A3EF7" w:rsidRPr="005C47CE" w:rsidRDefault="00D17CB5" w:rsidP="00E60762">
            <w:pPr>
              <w:jc w:val="center"/>
              <w:rPr>
                <w:rFonts w:ascii="Times New Roman" w:hAnsi="Times New Roman" w:cs="Times New Roman"/>
                <w:color w:val="000000"/>
                <w:sz w:val="24"/>
                <w:szCs w:val="24"/>
                <w:shd w:val="clear" w:color="auto" w:fill="FFFFFF"/>
              </w:rPr>
            </w:pPr>
            <w:r w:rsidRPr="005C47CE">
              <w:rPr>
                <w:rFonts w:ascii="Times New Roman" w:hAnsi="Times New Roman" w:cs="Times New Roman"/>
                <w:color w:val="000000"/>
                <w:sz w:val="24"/>
                <w:szCs w:val="24"/>
                <w:shd w:val="clear" w:color="auto" w:fill="FFFFFF"/>
              </w:rPr>
              <w:lastRenderedPageBreak/>
              <w:t xml:space="preserve">Ủy ban nhân dân </w:t>
            </w:r>
            <w:r>
              <w:rPr>
                <w:rFonts w:ascii="Times New Roman" w:hAnsi="Times New Roman" w:cs="Times New Roman"/>
                <w:color w:val="000000"/>
                <w:sz w:val="24"/>
                <w:szCs w:val="24"/>
                <w:shd w:val="clear" w:color="auto" w:fill="FFFFFF"/>
              </w:rPr>
              <w:t>Thành phố</w:t>
            </w:r>
            <w:r w:rsidRPr="005C47CE">
              <w:rPr>
                <w:rFonts w:ascii="Times New Roman" w:hAnsi="Times New Roman" w:cs="Times New Roman"/>
                <w:color w:val="000000"/>
                <w:sz w:val="24"/>
                <w:szCs w:val="24"/>
                <w:shd w:val="clear" w:color="auto" w:fill="FFFFFF"/>
              </w:rPr>
              <w:t xml:space="preserve"> </w:t>
            </w:r>
            <w:r w:rsidRPr="005C47CE">
              <w:rPr>
                <w:rFonts w:ascii="Times New Roman" w:hAnsi="Times New Roman" w:cs="Times New Roman"/>
                <w:color w:val="000000"/>
                <w:sz w:val="24"/>
                <w:szCs w:val="24"/>
                <w:shd w:val="clear" w:color="auto" w:fill="FFFFFF"/>
              </w:rPr>
              <w:lastRenderedPageBreak/>
              <w:t>định giá cụ thể</w:t>
            </w:r>
          </w:p>
        </w:tc>
        <w:tc>
          <w:tcPr>
            <w:tcW w:w="1542" w:type="dxa"/>
            <w:vMerge w:val="restart"/>
            <w:vAlign w:val="center"/>
          </w:tcPr>
          <w:p w:rsidR="004A3EF7" w:rsidRPr="005C47CE" w:rsidRDefault="004A3EF7" w:rsidP="00E60762">
            <w:pPr>
              <w:jc w:val="center"/>
              <w:rPr>
                <w:rFonts w:ascii="Times New Roman" w:hAnsi="Times New Roman" w:cs="Times New Roman"/>
                <w:sz w:val="24"/>
                <w:szCs w:val="24"/>
              </w:rPr>
            </w:pPr>
            <w:r w:rsidRPr="005C47CE">
              <w:rPr>
                <w:rFonts w:ascii="Times New Roman" w:hAnsi="Times New Roman" w:cs="Times New Roman"/>
                <w:sz w:val="24"/>
                <w:szCs w:val="24"/>
              </w:rPr>
              <w:lastRenderedPageBreak/>
              <w:t>Sở Y tế</w:t>
            </w:r>
          </w:p>
        </w:tc>
        <w:tc>
          <w:tcPr>
            <w:tcW w:w="636" w:type="dxa"/>
            <w:vAlign w:val="center"/>
          </w:tcPr>
          <w:p w:rsidR="004A3EF7" w:rsidRPr="005C47CE" w:rsidRDefault="004A3EF7" w:rsidP="00E60762">
            <w:pPr>
              <w:jc w:val="center"/>
              <w:rPr>
                <w:rFonts w:ascii="Times New Roman" w:hAnsi="Times New Roman" w:cs="Times New Roman"/>
                <w:b/>
                <w:sz w:val="24"/>
                <w:szCs w:val="24"/>
              </w:rPr>
            </w:pPr>
            <w:r w:rsidRPr="005C47CE">
              <w:rPr>
                <w:rFonts w:ascii="Times New Roman" w:hAnsi="Times New Roman" w:cs="Times New Roman"/>
                <w:b/>
                <w:sz w:val="24"/>
                <w:szCs w:val="24"/>
              </w:rPr>
              <w:t>9</w:t>
            </w:r>
          </w:p>
        </w:tc>
        <w:tc>
          <w:tcPr>
            <w:tcW w:w="2096" w:type="dxa"/>
            <w:vAlign w:val="center"/>
          </w:tcPr>
          <w:p w:rsidR="004A3EF7" w:rsidRPr="005C47CE" w:rsidRDefault="004A3EF7" w:rsidP="00E60762">
            <w:pPr>
              <w:jc w:val="both"/>
              <w:rPr>
                <w:rStyle w:val="Other"/>
                <w:rFonts w:ascii="Times New Roman" w:hAnsi="Times New Roman" w:cs="Times New Roman"/>
                <w:sz w:val="24"/>
                <w:szCs w:val="24"/>
              </w:rPr>
            </w:pPr>
            <w:r w:rsidRPr="005C47CE">
              <w:rPr>
                <w:rFonts w:ascii="Times New Roman" w:hAnsi="Times New Roman" w:cs="Times New Roman"/>
                <w:sz w:val="24"/>
                <w:szCs w:val="24"/>
              </w:rPr>
              <w:t xml:space="preserve">Dịch vụ kiểm dịch y tế, y tế dự phòng </w:t>
            </w:r>
            <w:r w:rsidRPr="005C47CE">
              <w:rPr>
                <w:rFonts w:ascii="Times New Roman" w:hAnsi="Times New Roman" w:cs="Times New Roman"/>
                <w:sz w:val="24"/>
                <w:szCs w:val="24"/>
              </w:rPr>
              <w:lastRenderedPageBreak/>
              <w:t xml:space="preserve">tại cơ sở y tế công lập </w:t>
            </w:r>
            <w:r w:rsidRPr="005C47CE">
              <w:rPr>
                <w:rFonts w:ascii="Times New Roman" w:hAnsi="Times New Roman" w:cs="Times New Roman"/>
                <w:b/>
                <w:sz w:val="24"/>
                <w:szCs w:val="24"/>
              </w:rPr>
              <w:t>(không bao gồm dịch vụ công</w:t>
            </w:r>
            <w:r w:rsidR="00711FF0">
              <w:rPr>
                <w:rFonts w:ascii="Times New Roman" w:hAnsi="Times New Roman" w:cs="Times New Roman"/>
                <w:b/>
                <w:sz w:val="24"/>
                <w:szCs w:val="24"/>
              </w:rPr>
              <w:t xml:space="preserve"> không</w:t>
            </w:r>
            <w:r w:rsidRPr="005C47CE">
              <w:rPr>
                <w:rFonts w:ascii="Times New Roman" w:hAnsi="Times New Roman" w:cs="Times New Roman"/>
                <w:b/>
                <w:sz w:val="24"/>
                <w:szCs w:val="24"/>
              </w:rPr>
              <w:t xml:space="preserve"> sử dụng ngân sách nhà nước, dịch vụ theo yêu cầu)</w:t>
            </w:r>
          </w:p>
        </w:tc>
        <w:tc>
          <w:tcPr>
            <w:tcW w:w="2093" w:type="dxa"/>
            <w:vMerge w:val="restart"/>
            <w:vAlign w:val="center"/>
          </w:tcPr>
          <w:p w:rsidR="004A3EF7" w:rsidRPr="005C47CE" w:rsidRDefault="004A3EF7" w:rsidP="009F0E51">
            <w:pPr>
              <w:jc w:val="center"/>
              <w:rPr>
                <w:rFonts w:ascii="Times New Roman" w:hAnsi="Times New Roman" w:cs="Times New Roman"/>
                <w:color w:val="000000"/>
                <w:sz w:val="24"/>
                <w:szCs w:val="24"/>
                <w:shd w:val="clear" w:color="auto" w:fill="FFFFFF"/>
              </w:rPr>
            </w:pPr>
          </w:p>
          <w:p w:rsidR="004A3EF7" w:rsidRPr="005C47CE" w:rsidRDefault="004A3EF7" w:rsidP="009F0E51">
            <w:pPr>
              <w:jc w:val="center"/>
              <w:rPr>
                <w:rFonts w:ascii="Times New Roman" w:hAnsi="Times New Roman" w:cs="Times New Roman"/>
                <w:color w:val="000000"/>
                <w:sz w:val="24"/>
                <w:szCs w:val="24"/>
                <w:shd w:val="clear" w:color="auto" w:fill="FFFFFF"/>
              </w:rPr>
            </w:pPr>
            <w:r w:rsidRPr="005C47CE">
              <w:rPr>
                <w:rFonts w:ascii="Times New Roman" w:hAnsi="Times New Roman" w:cs="Times New Roman"/>
                <w:color w:val="000000"/>
                <w:sz w:val="24"/>
                <w:szCs w:val="24"/>
                <w:shd w:val="clear" w:color="auto" w:fill="FFFFFF"/>
              </w:rPr>
              <w:t xml:space="preserve">Ủy ban nhân dân </w:t>
            </w:r>
            <w:r w:rsidRPr="005C47CE">
              <w:rPr>
                <w:rFonts w:ascii="Times New Roman" w:hAnsi="Times New Roman" w:cs="Times New Roman"/>
                <w:color w:val="000000"/>
                <w:sz w:val="24"/>
                <w:szCs w:val="24"/>
                <w:shd w:val="clear" w:color="auto" w:fill="FFFFFF"/>
              </w:rPr>
              <w:lastRenderedPageBreak/>
              <w:t>Thành phố định giá cụ thể (trừ các đơn vị thuộc thẩm quyền định giá của Bộ Y tế, Bộ Quốc phòng, Bộ Công an)</w:t>
            </w:r>
          </w:p>
          <w:p w:rsidR="004A3EF7" w:rsidRPr="005C47CE" w:rsidRDefault="004A3EF7" w:rsidP="00E60762">
            <w:pPr>
              <w:jc w:val="center"/>
              <w:rPr>
                <w:rFonts w:ascii="Times New Roman" w:hAnsi="Times New Roman" w:cs="Times New Roman"/>
                <w:color w:val="000000"/>
                <w:sz w:val="24"/>
                <w:szCs w:val="24"/>
                <w:shd w:val="clear" w:color="auto" w:fill="FFFFFF"/>
              </w:rPr>
            </w:pPr>
          </w:p>
        </w:tc>
        <w:tc>
          <w:tcPr>
            <w:tcW w:w="1685" w:type="dxa"/>
            <w:vMerge w:val="restart"/>
            <w:vAlign w:val="center"/>
          </w:tcPr>
          <w:p w:rsidR="004A3EF7" w:rsidRPr="005C47CE" w:rsidRDefault="004A3EF7" w:rsidP="00E60762">
            <w:pPr>
              <w:jc w:val="center"/>
              <w:rPr>
                <w:rFonts w:ascii="Times New Roman" w:hAnsi="Times New Roman" w:cs="Times New Roman"/>
                <w:sz w:val="24"/>
                <w:szCs w:val="24"/>
              </w:rPr>
            </w:pPr>
            <w:r w:rsidRPr="005C47CE">
              <w:rPr>
                <w:rFonts w:ascii="Times New Roman" w:hAnsi="Times New Roman" w:cs="Times New Roman"/>
                <w:sz w:val="24"/>
                <w:szCs w:val="24"/>
              </w:rPr>
              <w:lastRenderedPageBreak/>
              <w:t>Sở Y tế</w:t>
            </w:r>
          </w:p>
        </w:tc>
        <w:tc>
          <w:tcPr>
            <w:tcW w:w="2380" w:type="dxa"/>
            <w:vMerge w:val="restart"/>
            <w:vAlign w:val="center"/>
          </w:tcPr>
          <w:p w:rsidR="00931B6C" w:rsidRDefault="004A3EF7" w:rsidP="00DC0804">
            <w:pPr>
              <w:jc w:val="both"/>
              <w:rPr>
                <w:rFonts w:ascii="Times New Roman" w:hAnsi="Times New Roman" w:cs="Times New Roman"/>
                <w:bCs/>
                <w:iCs/>
                <w:sz w:val="24"/>
                <w:szCs w:val="24"/>
                <w:lang w:val="nl-NL"/>
              </w:rPr>
            </w:pPr>
            <w:r w:rsidRPr="005C47CE">
              <w:rPr>
                <w:rFonts w:ascii="Times New Roman" w:hAnsi="Times New Roman" w:cs="Times New Roman"/>
                <w:bCs/>
                <w:iCs/>
                <w:sz w:val="24"/>
                <w:szCs w:val="24"/>
                <w:lang w:val="nl-NL"/>
              </w:rPr>
              <w:t xml:space="preserve">Sửa đổi, bổ sung theo quy định tại khoản 3 </w:t>
            </w:r>
            <w:r w:rsidRPr="005C47CE">
              <w:rPr>
                <w:rFonts w:ascii="Times New Roman" w:hAnsi="Times New Roman" w:cs="Times New Roman"/>
                <w:bCs/>
                <w:iCs/>
                <w:sz w:val="24"/>
                <w:szCs w:val="24"/>
                <w:lang w:val="nl-NL"/>
              </w:rPr>
              <w:lastRenderedPageBreak/>
              <w:t>Điều 1 Luật số 140/2025/QH15</w:t>
            </w:r>
            <w:r w:rsidR="009769A8" w:rsidRPr="005C47CE">
              <w:rPr>
                <w:rFonts w:ascii="Times New Roman" w:hAnsi="Times New Roman" w:cs="Times New Roman"/>
                <w:bCs/>
                <w:iCs/>
                <w:sz w:val="24"/>
                <w:szCs w:val="24"/>
                <w:lang w:val="nl-NL"/>
              </w:rPr>
              <w:t xml:space="preserve"> </w:t>
            </w:r>
          </w:p>
          <w:p w:rsidR="004A3EF7" w:rsidRPr="005C47CE" w:rsidRDefault="004A3EF7" w:rsidP="00DC0804">
            <w:pPr>
              <w:jc w:val="both"/>
              <w:rPr>
                <w:rFonts w:ascii="Times New Roman" w:hAnsi="Times New Roman" w:cs="Times New Roman"/>
                <w:b/>
                <w:bCs/>
                <w:iCs/>
                <w:sz w:val="24"/>
                <w:szCs w:val="24"/>
                <w:lang w:val="nl-NL"/>
              </w:rPr>
            </w:pPr>
            <w:r w:rsidRPr="005C47CE">
              <w:rPr>
                <w:rFonts w:ascii="Times New Roman" w:hAnsi="Times New Roman" w:cs="Times New Roman"/>
                <w:b/>
                <w:bCs/>
                <w:iCs/>
                <w:sz w:val="24"/>
                <w:szCs w:val="24"/>
                <w:lang w:val="nl-NL"/>
              </w:rPr>
              <w:t>(stt 19)</w:t>
            </w:r>
          </w:p>
        </w:tc>
      </w:tr>
      <w:tr w:rsidR="004A3EF7" w:rsidRPr="005C47CE" w:rsidTr="00931B6C">
        <w:tc>
          <w:tcPr>
            <w:tcW w:w="709" w:type="dxa"/>
            <w:vMerge/>
            <w:vAlign w:val="center"/>
          </w:tcPr>
          <w:p w:rsidR="004A3EF7" w:rsidRPr="005C47CE" w:rsidRDefault="004A3EF7" w:rsidP="00E60762">
            <w:pPr>
              <w:jc w:val="center"/>
              <w:rPr>
                <w:rFonts w:ascii="Times New Roman" w:hAnsi="Times New Roman" w:cs="Times New Roman"/>
                <w:b/>
                <w:sz w:val="24"/>
                <w:szCs w:val="24"/>
              </w:rPr>
            </w:pPr>
          </w:p>
        </w:tc>
        <w:tc>
          <w:tcPr>
            <w:tcW w:w="636" w:type="dxa"/>
            <w:vAlign w:val="center"/>
          </w:tcPr>
          <w:p w:rsidR="004A3EF7" w:rsidRPr="005C47CE" w:rsidRDefault="004A3EF7" w:rsidP="00E60762">
            <w:pPr>
              <w:jc w:val="center"/>
              <w:rPr>
                <w:rFonts w:ascii="Times New Roman" w:hAnsi="Times New Roman" w:cs="Times New Roman"/>
                <w:b/>
                <w:sz w:val="24"/>
                <w:szCs w:val="24"/>
              </w:rPr>
            </w:pPr>
            <w:r w:rsidRPr="005C47CE">
              <w:rPr>
                <w:rFonts w:ascii="Times New Roman" w:hAnsi="Times New Roman" w:cs="Times New Roman"/>
                <w:b/>
                <w:sz w:val="24"/>
                <w:szCs w:val="24"/>
              </w:rPr>
              <w:t>10</w:t>
            </w:r>
          </w:p>
        </w:tc>
        <w:tc>
          <w:tcPr>
            <w:tcW w:w="1959" w:type="dxa"/>
            <w:vAlign w:val="center"/>
          </w:tcPr>
          <w:p w:rsidR="004A3EF7" w:rsidRPr="005C47CE" w:rsidRDefault="004A3EF7" w:rsidP="00E60762">
            <w:pPr>
              <w:jc w:val="both"/>
              <w:rPr>
                <w:rStyle w:val="Other"/>
                <w:rFonts w:ascii="Times New Roman" w:hAnsi="Times New Roman" w:cs="Times New Roman"/>
                <w:sz w:val="24"/>
                <w:szCs w:val="24"/>
              </w:rPr>
            </w:pPr>
            <w:r w:rsidRPr="005C47CE">
              <w:rPr>
                <w:rFonts w:ascii="Times New Roman" w:hAnsi="Times New Roman" w:cs="Times New Roman"/>
                <w:sz w:val="24"/>
                <w:szCs w:val="24"/>
              </w:rPr>
              <w:t>Dịch vụ điều trị nghiện chất dạng thuốc phiện tại các đơn vị sự nghiệp công lập</w:t>
            </w:r>
          </w:p>
        </w:tc>
        <w:tc>
          <w:tcPr>
            <w:tcW w:w="1681" w:type="dxa"/>
            <w:vMerge/>
            <w:vAlign w:val="center"/>
          </w:tcPr>
          <w:p w:rsidR="004A3EF7" w:rsidRPr="005C47CE" w:rsidRDefault="004A3EF7" w:rsidP="00E60762">
            <w:pPr>
              <w:jc w:val="center"/>
              <w:rPr>
                <w:rFonts w:ascii="Times New Roman" w:hAnsi="Times New Roman" w:cs="Times New Roman"/>
                <w:color w:val="000000"/>
                <w:sz w:val="24"/>
                <w:szCs w:val="24"/>
                <w:shd w:val="clear" w:color="auto" w:fill="FFFFFF"/>
              </w:rPr>
            </w:pPr>
          </w:p>
        </w:tc>
        <w:tc>
          <w:tcPr>
            <w:tcW w:w="1542" w:type="dxa"/>
            <w:vMerge/>
            <w:vAlign w:val="center"/>
          </w:tcPr>
          <w:p w:rsidR="004A3EF7" w:rsidRPr="005C47CE" w:rsidRDefault="004A3EF7" w:rsidP="00E60762">
            <w:pPr>
              <w:jc w:val="center"/>
              <w:rPr>
                <w:rFonts w:ascii="Times New Roman" w:hAnsi="Times New Roman" w:cs="Times New Roman"/>
                <w:sz w:val="24"/>
                <w:szCs w:val="24"/>
              </w:rPr>
            </w:pPr>
          </w:p>
        </w:tc>
        <w:tc>
          <w:tcPr>
            <w:tcW w:w="636" w:type="dxa"/>
            <w:vAlign w:val="center"/>
          </w:tcPr>
          <w:p w:rsidR="004A3EF7" w:rsidRPr="005C47CE" w:rsidRDefault="004A3EF7" w:rsidP="00E60762">
            <w:pPr>
              <w:jc w:val="center"/>
              <w:rPr>
                <w:rFonts w:ascii="Times New Roman" w:hAnsi="Times New Roman" w:cs="Times New Roman"/>
                <w:b/>
                <w:sz w:val="24"/>
                <w:szCs w:val="24"/>
              </w:rPr>
            </w:pPr>
            <w:r w:rsidRPr="005C47CE">
              <w:rPr>
                <w:rFonts w:ascii="Times New Roman" w:hAnsi="Times New Roman" w:cs="Times New Roman"/>
                <w:b/>
                <w:sz w:val="24"/>
                <w:szCs w:val="24"/>
              </w:rPr>
              <w:t>10</w:t>
            </w:r>
          </w:p>
        </w:tc>
        <w:tc>
          <w:tcPr>
            <w:tcW w:w="2096" w:type="dxa"/>
            <w:vAlign w:val="center"/>
          </w:tcPr>
          <w:p w:rsidR="004A3EF7" w:rsidRPr="005C47CE" w:rsidRDefault="004A3EF7" w:rsidP="00E60762">
            <w:pPr>
              <w:jc w:val="both"/>
              <w:rPr>
                <w:rStyle w:val="Other"/>
                <w:rFonts w:ascii="Times New Roman" w:hAnsi="Times New Roman" w:cs="Times New Roman"/>
                <w:sz w:val="24"/>
                <w:szCs w:val="24"/>
              </w:rPr>
            </w:pPr>
            <w:r w:rsidRPr="005C47CE">
              <w:rPr>
                <w:rFonts w:ascii="Times New Roman" w:hAnsi="Times New Roman" w:cs="Times New Roman"/>
                <w:sz w:val="24"/>
                <w:szCs w:val="24"/>
              </w:rPr>
              <w:t xml:space="preserve">Dịch vụ điều trị nghiện </w:t>
            </w:r>
            <w:r w:rsidR="00DC0804">
              <w:rPr>
                <w:rFonts w:ascii="Times New Roman" w:hAnsi="Times New Roman" w:cs="Times New Roman"/>
                <w:sz w:val="24"/>
                <w:szCs w:val="24"/>
              </w:rPr>
              <w:t>bằng thuốc thay thế tại đơn vị sự nghiệp công lập</w:t>
            </w:r>
            <w:r w:rsidRPr="005C47CE">
              <w:rPr>
                <w:rFonts w:ascii="Times New Roman" w:hAnsi="Times New Roman" w:cs="Times New Roman"/>
                <w:sz w:val="24"/>
                <w:szCs w:val="24"/>
              </w:rPr>
              <w:t xml:space="preserve"> </w:t>
            </w:r>
            <w:r w:rsidRPr="005C47CE">
              <w:rPr>
                <w:rFonts w:ascii="Times New Roman" w:hAnsi="Times New Roman" w:cs="Times New Roman"/>
                <w:b/>
                <w:sz w:val="24"/>
                <w:szCs w:val="24"/>
              </w:rPr>
              <w:t xml:space="preserve">(không bao gồm dịch vụ công </w:t>
            </w:r>
            <w:r w:rsidR="00DC0804">
              <w:rPr>
                <w:rFonts w:ascii="Times New Roman" w:hAnsi="Times New Roman" w:cs="Times New Roman"/>
                <w:b/>
                <w:sz w:val="24"/>
                <w:szCs w:val="24"/>
              </w:rPr>
              <w:t xml:space="preserve">không </w:t>
            </w:r>
            <w:r w:rsidRPr="005C47CE">
              <w:rPr>
                <w:rFonts w:ascii="Times New Roman" w:hAnsi="Times New Roman" w:cs="Times New Roman"/>
                <w:b/>
                <w:sz w:val="24"/>
                <w:szCs w:val="24"/>
              </w:rPr>
              <w:t>sử dụng ngân sách nhà nước, dịch vụ theo yêu cầu)</w:t>
            </w:r>
          </w:p>
        </w:tc>
        <w:tc>
          <w:tcPr>
            <w:tcW w:w="2093" w:type="dxa"/>
            <w:vMerge/>
            <w:vAlign w:val="center"/>
          </w:tcPr>
          <w:p w:rsidR="004A3EF7" w:rsidRPr="005C47CE" w:rsidRDefault="004A3EF7" w:rsidP="00E60762">
            <w:pPr>
              <w:jc w:val="center"/>
              <w:rPr>
                <w:rFonts w:ascii="Times New Roman" w:hAnsi="Times New Roman" w:cs="Times New Roman"/>
                <w:color w:val="000000"/>
                <w:sz w:val="24"/>
                <w:szCs w:val="24"/>
                <w:shd w:val="clear" w:color="auto" w:fill="FFFFFF"/>
              </w:rPr>
            </w:pPr>
          </w:p>
        </w:tc>
        <w:tc>
          <w:tcPr>
            <w:tcW w:w="1685" w:type="dxa"/>
            <w:vMerge/>
            <w:vAlign w:val="center"/>
          </w:tcPr>
          <w:p w:rsidR="004A3EF7" w:rsidRPr="005C47CE" w:rsidRDefault="004A3EF7" w:rsidP="00E60762">
            <w:pPr>
              <w:jc w:val="center"/>
              <w:rPr>
                <w:rFonts w:ascii="Times New Roman" w:hAnsi="Times New Roman" w:cs="Times New Roman"/>
                <w:sz w:val="24"/>
                <w:szCs w:val="24"/>
              </w:rPr>
            </w:pPr>
          </w:p>
        </w:tc>
        <w:tc>
          <w:tcPr>
            <w:tcW w:w="2380" w:type="dxa"/>
            <w:vMerge/>
            <w:vAlign w:val="center"/>
          </w:tcPr>
          <w:p w:rsidR="004A3EF7" w:rsidRPr="005C47CE" w:rsidRDefault="004A3EF7" w:rsidP="00E60762">
            <w:pPr>
              <w:jc w:val="both"/>
              <w:rPr>
                <w:rFonts w:ascii="Times New Roman" w:hAnsi="Times New Roman" w:cs="Times New Roman"/>
                <w:bCs/>
                <w:iCs/>
                <w:sz w:val="24"/>
                <w:szCs w:val="24"/>
                <w:lang w:val="nl-NL"/>
              </w:rPr>
            </w:pPr>
          </w:p>
        </w:tc>
      </w:tr>
      <w:tr w:rsidR="00DF0456" w:rsidRPr="005C47CE" w:rsidTr="00931B6C">
        <w:tc>
          <w:tcPr>
            <w:tcW w:w="709" w:type="dxa"/>
            <w:vAlign w:val="center"/>
          </w:tcPr>
          <w:p w:rsidR="00DF0456" w:rsidRPr="005C47CE" w:rsidRDefault="00F44C8A" w:rsidP="00DF0456">
            <w:pPr>
              <w:jc w:val="center"/>
              <w:rPr>
                <w:rFonts w:ascii="Times New Roman" w:hAnsi="Times New Roman" w:cs="Times New Roman"/>
                <w:b/>
                <w:sz w:val="24"/>
                <w:szCs w:val="24"/>
              </w:rPr>
            </w:pPr>
            <w:r w:rsidRPr="005C47CE">
              <w:rPr>
                <w:rFonts w:ascii="Times New Roman" w:hAnsi="Times New Roman" w:cs="Times New Roman"/>
                <w:b/>
                <w:sz w:val="24"/>
                <w:szCs w:val="24"/>
              </w:rPr>
              <w:t>3</w:t>
            </w:r>
          </w:p>
        </w:tc>
        <w:tc>
          <w:tcPr>
            <w:tcW w:w="636" w:type="dxa"/>
            <w:vAlign w:val="center"/>
          </w:tcPr>
          <w:p w:rsidR="00DF0456" w:rsidRPr="005C47CE" w:rsidRDefault="00DF0456" w:rsidP="00DF0456">
            <w:pPr>
              <w:jc w:val="center"/>
              <w:rPr>
                <w:rFonts w:ascii="Times New Roman" w:hAnsi="Times New Roman" w:cs="Times New Roman"/>
                <w:b/>
                <w:sz w:val="24"/>
                <w:szCs w:val="24"/>
              </w:rPr>
            </w:pPr>
            <w:r w:rsidRPr="005C47CE">
              <w:rPr>
                <w:rFonts w:ascii="Times New Roman" w:hAnsi="Times New Roman" w:cs="Times New Roman"/>
                <w:b/>
                <w:sz w:val="24"/>
                <w:szCs w:val="24"/>
              </w:rPr>
              <w:t>17</w:t>
            </w:r>
          </w:p>
        </w:tc>
        <w:tc>
          <w:tcPr>
            <w:tcW w:w="1959" w:type="dxa"/>
            <w:vAlign w:val="center"/>
          </w:tcPr>
          <w:p w:rsidR="00DF0456" w:rsidRPr="005C47CE" w:rsidRDefault="00DF0456" w:rsidP="00DF0456">
            <w:pPr>
              <w:jc w:val="both"/>
              <w:rPr>
                <w:rFonts w:ascii="Times New Roman" w:hAnsi="Times New Roman" w:cs="Times New Roman"/>
                <w:sz w:val="24"/>
                <w:szCs w:val="24"/>
              </w:rPr>
            </w:pPr>
            <w:r w:rsidRPr="005C47CE">
              <w:rPr>
                <w:rFonts w:ascii="Times New Roman" w:hAnsi="Times New Roman" w:cs="Times New Roman"/>
                <w:sz w:val="24"/>
                <w:szCs w:val="24"/>
              </w:rPr>
              <w:t xml:space="preserve">Dịch vụ thu gom, vận chuyển, xử lý chất thải rắn sinh hoạt </w:t>
            </w:r>
          </w:p>
        </w:tc>
        <w:tc>
          <w:tcPr>
            <w:tcW w:w="1681" w:type="dxa"/>
            <w:vAlign w:val="center"/>
          </w:tcPr>
          <w:p w:rsidR="00DF0456" w:rsidRPr="005C47CE" w:rsidRDefault="00DF0456" w:rsidP="00DF0456">
            <w:pPr>
              <w:jc w:val="center"/>
              <w:rPr>
                <w:rFonts w:ascii="Times New Roman" w:hAnsi="Times New Roman" w:cs="Times New Roman"/>
                <w:color w:val="000000"/>
                <w:sz w:val="24"/>
                <w:szCs w:val="24"/>
                <w:shd w:val="clear" w:color="auto" w:fill="FFFFFF"/>
              </w:rPr>
            </w:pPr>
          </w:p>
        </w:tc>
        <w:tc>
          <w:tcPr>
            <w:tcW w:w="1542" w:type="dxa"/>
            <w:vAlign w:val="center"/>
          </w:tcPr>
          <w:p w:rsidR="00DF0456" w:rsidRPr="005C47CE" w:rsidRDefault="00DF0456" w:rsidP="00DF0456">
            <w:pPr>
              <w:jc w:val="center"/>
              <w:rPr>
                <w:rFonts w:ascii="Times New Roman" w:hAnsi="Times New Roman" w:cs="Times New Roman"/>
                <w:sz w:val="24"/>
                <w:szCs w:val="24"/>
              </w:rPr>
            </w:pPr>
          </w:p>
        </w:tc>
        <w:tc>
          <w:tcPr>
            <w:tcW w:w="636" w:type="dxa"/>
            <w:vAlign w:val="center"/>
          </w:tcPr>
          <w:p w:rsidR="00DF0456" w:rsidRPr="005C47CE" w:rsidRDefault="00DF0456" w:rsidP="00DF0456">
            <w:pPr>
              <w:jc w:val="center"/>
              <w:rPr>
                <w:rFonts w:ascii="Times New Roman" w:hAnsi="Times New Roman" w:cs="Times New Roman"/>
                <w:b/>
                <w:sz w:val="24"/>
                <w:szCs w:val="24"/>
              </w:rPr>
            </w:pPr>
            <w:r w:rsidRPr="005C47CE">
              <w:rPr>
                <w:rFonts w:ascii="Times New Roman" w:hAnsi="Times New Roman" w:cs="Times New Roman"/>
                <w:b/>
                <w:sz w:val="24"/>
                <w:szCs w:val="24"/>
              </w:rPr>
              <w:t>17</w:t>
            </w:r>
          </w:p>
        </w:tc>
        <w:tc>
          <w:tcPr>
            <w:tcW w:w="2096" w:type="dxa"/>
            <w:vAlign w:val="center"/>
          </w:tcPr>
          <w:p w:rsidR="00DF0456" w:rsidRPr="005C47CE" w:rsidRDefault="00DF0456" w:rsidP="00DF0456">
            <w:pPr>
              <w:jc w:val="both"/>
              <w:rPr>
                <w:rFonts w:ascii="Times New Roman" w:hAnsi="Times New Roman" w:cs="Times New Roman"/>
                <w:sz w:val="24"/>
                <w:szCs w:val="24"/>
              </w:rPr>
            </w:pPr>
            <w:r w:rsidRPr="005C47CE">
              <w:rPr>
                <w:rFonts w:ascii="Times New Roman" w:hAnsi="Times New Roman" w:cs="Times New Roman"/>
                <w:sz w:val="24"/>
                <w:szCs w:val="24"/>
              </w:rPr>
              <w:t xml:space="preserve">Dịch vụ thu gom, vận chuyển, xử lý chất thải rắn sinh hoạt và </w:t>
            </w:r>
            <w:r w:rsidRPr="005C47CE">
              <w:rPr>
                <w:rFonts w:ascii="Times New Roman" w:hAnsi="Times New Roman" w:cs="Times New Roman"/>
                <w:b/>
                <w:sz w:val="24"/>
                <w:szCs w:val="24"/>
              </w:rPr>
              <w:t>dịch vụ vệ sinh công cộng</w:t>
            </w:r>
          </w:p>
        </w:tc>
        <w:tc>
          <w:tcPr>
            <w:tcW w:w="2093" w:type="dxa"/>
            <w:vAlign w:val="center"/>
          </w:tcPr>
          <w:p w:rsidR="00DF0456" w:rsidRPr="005C47CE" w:rsidRDefault="00DF0456" w:rsidP="00DF0456">
            <w:pPr>
              <w:jc w:val="center"/>
              <w:rPr>
                <w:rFonts w:ascii="Times New Roman" w:hAnsi="Times New Roman" w:cs="Times New Roman"/>
                <w:color w:val="000000"/>
                <w:sz w:val="24"/>
                <w:szCs w:val="24"/>
                <w:shd w:val="clear" w:color="auto" w:fill="FFFFFF"/>
              </w:rPr>
            </w:pPr>
          </w:p>
        </w:tc>
        <w:tc>
          <w:tcPr>
            <w:tcW w:w="1685" w:type="dxa"/>
            <w:vAlign w:val="center"/>
          </w:tcPr>
          <w:p w:rsidR="00DF0456" w:rsidRPr="005C47CE" w:rsidRDefault="00DF0456" w:rsidP="00DF0456">
            <w:pPr>
              <w:jc w:val="center"/>
              <w:rPr>
                <w:rFonts w:ascii="Times New Roman" w:hAnsi="Times New Roman" w:cs="Times New Roman"/>
                <w:sz w:val="24"/>
                <w:szCs w:val="24"/>
              </w:rPr>
            </w:pPr>
          </w:p>
        </w:tc>
        <w:tc>
          <w:tcPr>
            <w:tcW w:w="2380" w:type="dxa"/>
            <w:vAlign w:val="center"/>
          </w:tcPr>
          <w:p w:rsidR="00931B6C" w:rsidRDefault="002561C0" w:rsidP="00DF0456">
            <w:pPr>
              <w:jc w:val="both"/>
              <w:rPr>
                <w:rFonts w:ascii="Times New Roman" w:hAnsi="Times New Roman" w:cs="Times New Roman"/>
                <w:sz w:val="24"/>
                <w:szCs w:val="24"/>
              </w:rPr>
            </w:pPr>
            <w:r w:rsidRPr="005C47CE">
              <w:rPr>
                <w:rFonts w:ascii="Times New Roman" w:hAnsi="Times New Roman" w:cs="Times New Roman"/>
                <w:bCs/>
                <w:iCs/>
                <w:sz w:val="24"/>
                <w:szCs w:val="24"/>
                <w:lang w:val="nl-NL"/>
              </w:rPr>
              <w:t>Sửa đổi, bổ sung</w:t>
            </w:r>
            <w:r w:rsidR="004F0F45" w:rsidRPr="005C47CE">
              <w:rPr>
                <w:rFonts w:ascii="Times New Roman" w:hAnsi="Times New Roman" w:cs="Times New Roman"/>
                <w:bCs/>
                <w:iCs/>
                <w:sz w:val="24"/>
                <w:szCs w:val="24"/>
                <w:lang w:val="nl-NL"/>
              </w:rPr>
              <w:t xml:space="preserve"> </w:t>
            </w:r>
            <w:r w:rsidR="009769A8" w:rsidRPr="005C47CE">
              <w:rPr>
                <w:rFonts w:ascii="Times New Roman" w:hAnsi="Times New Roman" w:cs="Times New Roman"/>
                <w:sz w:val="24"/>
                <w:szCs w:val="24"/>
              </w:rPr>
              <w:t xml:space="preserve">theo quy định tại khoản 3 Điều 1 Luật số 140/2025/QH15 </w:t>
            </w:r>
          </w:p>
          <w:p w:rsidR="00DF0456" w:rsidRPr="005C47CE" w:rsidRDefault="009769A8" w:rsidP="00DF0456">
            <w:pPr>
              <w:jc w:val="both"/>
              <w:rPr>
                <w:rFonts w:ascii="Times New Roman" w:hAnsi="Times New Roman" w:cs="Times New Roman"/>
                <w:bCs/>
                <w:iCs/>
                <w:sz w:val="24"/>
                <w:szCs w:val="24"/>
                <w:lang w:val="nl-NL"/>
              </w:rPr>
            </w:pPr>
            <w:r w:rsidRPr="005C47CE">
              <w:rPr>
                <w:rFonts w:ascii="Times New Roman" w:hAnsi="Times New Roman" w:cs="Times New Roman"/>
                <w:b/>
                <w:sz w:val="24"/>
                <w:szCs w:val="24"/>
              </w:rPr>
              <w:t>(Stt 37)</w:t>
            </w:r>
          </w:p>
        </w:tc>
      </w:tr>
      <w:tr w:rsidR="002561C0" w:rsidRPr="005C47CE" w:rsidTr="00931B6C">
        <w:tc>
          <w:tcPr>
            <w:tcW w:w="709" w:type="dxa"/>
            <w:vAlign w:val="center"/>
          </w:tcPr>
          <w:p w:rsidR="002561C0" w:rsidRPr="005C47CE" w:rsidRDefault="002561C0" w:rsidP="002561C0">
            <w:pPr>
              <w:jc w:val="center"/>
              <w:rPr>
                <w:rFonts w:ascii="Times New Roman" w:hAnsi="Times New Roman" w:cs="Times New Roman"/>
                <w:b/>
                <w:sz w:val="24"/>
                <w:szCs w:val="24"/>
              </w:rPr>
            </w:pPr>
          </w:p>
        </w:tc>
        <w:tc>
          <w:tcPr>
            <w:tcW w:w="636" w:type="dxa"/>
            <w:vAlign w:val="center"/>
          </w:tcPr>
          <w:p w:rsidR="002561C0" w:rsidRPr="005C47CE" w:rsidRDefault="002561C0" w:rsidP="002561C0">
            <w:pPr>
              <w:jc w:val="both"/>
              <w:rPr>
                <w:rFonts w:ascii="Times New Roman" w:hAnsi="Times New Roman" w:cs="Times New Roman"/>
                <w:b/>
                <w:sz w:val="24"/>
                <w:szCs w:val="24"/>
              </w:rPr>
            </w:pPr>
            <w:r w:rsidRPr="005C47CE">
              <w:rPr>
                <w:rFonts w:ascii="Times New Roman" w:hAnsi="Times New Roman" w:cs="Times New Roman"/>
                <w:b/>
                <w:sz w:val="24"/>
                <w:szCs w:val="24"/>
              </w:rPr>
              <w:t>17.1</w:t>
            </w:r>
          </w:p>
        </w:tc>
        <w:tc>
          <w:tcPr>
            <w:tcW w:w="1959" w:type="dxa"/>
            <w:vAlign w:val="center"/>
          </w:tcPr>
          <w:p w:rsidR="002561C0" w:rsidRPr="005C47CE" w:rsidRDefault="002561C0" w:rsidP="002561C0">
            <w:pPr>
              <w:jc w:val="both"/>
              <w:rPr>
                <w:rFonts w:ascii="Times New Roman" w:hAnsi="Times New Roman" w:cs="Times New Roman"/>
                <w:color w:val="000000"/>
                <w:sz w:val="24"/>
                <w:szCs w:val="24"/>
              </w:rPr>
            </w:pPr>
            <w:r w:rsidRPr="005C47CE">
              <w:rPr>
                <w:rFonts w:ascii="Times New Roman" w:hAnsi="Times New Roman" w:cs="Times New Roman"/>
                <w:color w:val="000000"/>
                <w:sz w:val="24"/>
                <w:szCs w:val="24"/>
              </w:rPr>
              <w:t xml:space="preserve">Dịch vụ thu gom, vận chuyển, xử lý chất thải rắn sinh hoạt áp dụng đối với </w:t>
            </w:r>
            <w:r w:rsidRPr="005C47CE">
              <w:rPr>
                <w:rFonts w:ascii="Times New Roman" w:hAnsi="Times New Roman" w:cs="Times New Roman"/>
                <w:b/>
                <w:color w:val="000000"/>
                <w:sz w:val="24"/>
                <w:szCs w:val="24"/>
              </w:rPr>
              <w:t xml:space="preserve">chủ đầu tư, cơ sở </w:t>
            </w:r>
            <w:r w:rsidRPr="005C47CE">
              <w:rPr>
                <w:rFonts w:ascii="Times New Roman" w:hAnsi="Times New Roman" w:cs="Times New Roman"/>
                <w:color w:val="000000"/>
                <w:sz w:val="24"/>
                <w:szCs w:val="24"/>
              </w:rPr>
              <w:t>thu gom, vận chuyển và xử lý chất thải rắn sinh hoạt</w:t>
            </w:r>
          </w:p>
        </w:tc>
        <w:tc>
          <w:tcPr>
            <w:tcW w:w="1681" w:type="dxa"/>
            <w:vAlign w:val="center"/>
          </w:tcPr>
          <w:p w:rsidR="002561C0" w:rsidRPr="005C47CE" w:rsidRDefault="002561C0" w:rsidP="002561C0">
            <w:pPr>
              <w:jc w:val="both"/>
              <w:rPr>
                <w:rFonts w:ascii="Times New Roman" w:hAnsi="Times New Roman" w:cs="Times New Roman"/>
                <w:color w:val="000000"/>
                <w:sz w:val="24"/>
                <w:szCs w:val="24"/>
              </w:rPr>
            </w:pPr>
            <w:r w:rsidRPr="005C47CE">
              <w:rPr>
                <w:rFonts w:ascii="Times New Roman" w:hAnsi="Times New Roman" w:cs="Times New Roman"/>
                <w:color w:val="000000"/>
                <w:sz w:val="24"/>
                <w:szCs w:val="24"/>
              </w:rPr>
              <w:t xml:space="preserve">Ủy ban nhân dân Thành phố định giá tối đa </w:t>
            </w:r>
          </w:p>
        </w:tc>
        <w:tc>
          <w:tcPr>
            <w:tcW w:w="1542" w:type="dxa"/>
            <w:vAlign w:val="center"/>
          </w:tcPr>
          <w:p w:rsidR="002561C0" w:rsidRPr="005C47CE" w:rsidRDefault="002561C0" w:rsidP="002561C0">
            <w:pPr>
              <w:jc w:val="both"/>
              <w:rPr>
                <w:rFonts w:ascii="Times New Roman" w:hAnsi="Times New Roman" w:cs="Times New Roman"/>
                <w:color w:val="000000"/>
                <w:sz w:val="24"/>
                <w:szCs w:val="24"/>
              </w:rPr>
            </w:pPr>
            <w:r w:rsidRPr="005C47CE">
              <w:rPr>
                <w:rFonts w:ascii="Times New Roman" w:hAnsi="Times New Roman" w:cs="Times New Roman"/>
                <w:color w:val="000000"/>
                <w:sz w:val="24"/>
                <w:szCs w:val="24"/>
              </w:rPr>
              <w:t>Sở Nông nghiệp và Môi trường</w:t>
            </w:r>
          </w:p>
        </w:tc>
        <w:tc>
          <w:tcPr>
            <w:tcW w:w="636" w:type="dxa"/>
            <w:vAlign w:val="center"/>
          </w:tcPr>
          <w:p w:rsidR="002561C0" w:rsidRPr="005C47CE" w:rsidRDefault="002561C0" w:rsidP="002561C0">
            <w:pPr>
              <w:jc w:val="center"/>
              <w:rPr>
                <w:rFonts w:ascii="Times New Roman" w:hAnsi="Times New Roman" w:cs="Times New Roman"/>
                <w:b/>
                <w:sz w:val="24"/>
                <w:szCs w:val="24"/>
              </w:rPr>
            </w:pPr>
            <w:r w:rsidRPr="005C47CE">
              <w:rPr>
                <w:rFonts w:ascii="Times New Roman" w:hAnsi="Times New Roman" w:cs="Times New Roman"/>
                <w:b/>
                <w:sz w:val="24"/>
                <w:szCs w:val="24"/>
              </w:rPr>
              <w:t>17.1</w:t>
            </w:r>
          </w:p>
        </w:tc>
        <w:tc>
          <w:tcPr>
            <w:tcW w:w="2096" w:type="dxa"/>
            <w:vAlign w:val="center"/>
          </w:tcPr>
          <w:p w:rsidR="002561C0" w:rsidRPr="005C47CE" w:rsidRDefault="002561C0" w:rsidP="002561C0">
            <w:pPr>
              <w:jc w:val="both"/>
              <w:rPr>
                <w:rFonts w:ascii="Times New Roman" w:hAnsi="Times New Roman" w:cs="Times New Roman"/>
                <w:sz w:val="24"/>
                <w:szCs w:val="24"/>
              </w:rPr>
            </w:pPr>
            <w:r w:rsidRPr="005C47CE">
              <w:rPr>
                <w:rFonts w:ascii="Times New Roman" w:hAnsi="Times New Roman" w:cs="Times New Roman"/>
                <w:sz w:val="24"/>
                <w:szCs w:val="24"/>
              </w:rPr>
              <w:t>Dịch vụ thu gom, vận chuyển, xử lý chất thải rắn sinh hoạt</w:t>
            </w:r>
            <w:r w:rsidR="00965D47" w:rsidRPr="005C47CE">
              <w:rPr>
                <w:rFonts w:ascii="Times New Roman" w:hAnsi="Times New Roman" w:cs="Times New Roman"/>
                <w:sz w:val="24"/>
                <w:szCs w:val="24"/>
              </w:rPr>
              <w:t xml:space="preserve"> và dịch vụ vệ sinh công cộng</w:t>
            </w:r>
            <w:r w:rsidRPr="005C47CE">
              <w:rPr>
                <w:rFonts w:ascii="Times New Roman" w:hAnsi="Times New Roman" w:cs="Times New Roman"/>
                <w:sz w:val="24"/>
                <w:szCs w:val="24"/>
              </w:rPr>
              <w:t xml:space="preserve"> áp dụng đối với </w:t>
            </w:r>
            <w:r w:rsidR="00526778" w:rsidRPr="005C47CE">
              <w:rPr>
                <w:rFonts w:ascii="Times New Roman" w:hAnsi="Times New Roman" w:cs="Times New Roman"/>
                <w:b/>
                <w:sz w:val="24"/>
                <w:szCs w:val="24"/>
              </w:rPr>
              <w:t>chủ đầu tư, cơ sở cung cấp dịch vụ</w:t>
            </w:r>
            <w:r w:rsidR="00526778" w:rsidRPr="005C47CE">
              <w:rPr>
                <w:rFonts w:ascii="Times New Roman" w:hAnsi="Times New Roman" w:cs="Times New Roman"/>
                <w:sz w:val="24"/>
                <w:szCs w:val="24"/>
              </w:rPr>
              <w:t xml:space="preserve"> thu gom, vận chuyển, xử lý chất thải rắn sinh hoạt </w:t>
            </w:r>
            <w:r w:rsidR="00526778" w:rsidRPr="005C47CE">
              <w:rPr>
                <w:rFonts w:ascii="Times New Roman" w:hAnsi="Times New Roman" w:cs="Times New Roman"/>
                <w:b/>
                <w:sz w:val="24"/>
                <w:szCs w:val="24"/>
              </w:rPr>
              <w:t xml:space="preserve">và dịch vụ vệ sinh công </w:t>
            </w:r>
            <w:r w:rsidR="00526778" w:rsidRPr="005C47CE">
              <w:rPr>
                <w:rFonts w:ascii="Times New Roman" w:hAnsi="Times New Roman" w:cs="Times New Roman"/>
                <w:b/>
                <w:sz w:val="24"/>
                <w:szCs w:val="24"/>
              </w:rPr>
              <w:lastRenderedPageBreak/>
              <w:t>cộng (trừ trường hợp thực hiện theo quy định của pháp luật về đấu thầu)</w:t>
            </w:r>
          </w:p>
        </w:tc>
        <w:tc>
          <w:tcPr>
            <w:tcW w:w="2093" w:type="dxa"/>
            <w:vAlign w:val="center"/>
          </w:tcPr>
          <w:p w:rsidR="002561C0" w:rsidRPr="005C47CE" w:rsidRDefault="002561C0" w:rsidP="002561C0">
            <w:pPr>
              <w:jc w:val="both"/>
              <w:rPr>
                <w:rFonts w:ascii="Times New Roman" w:hAnsi="Times New Roman" w:cs="Times New Roman"/>
                <w:color w:val="000000"/>
                <w:sz w:val="24"/>
                <w:szCs w:val="24"/>
              </w:rPr>
            </w:pPr>
            <w:r w:rsidRPr="005C47CE">
              <w:rPr>
                <w:rFonts w:ascii="Times New Roman" w:hAnsi="Times New Roman" w:cs="Times New Roman"/>
                <w:color w:val="000000"/>
                <w:sz w:val="24"/>
                <w:szCs w:val="24"/>
              </w:rPr>
              <w:lastRenderedPageBreak/>
              <w:t xml:space="preserve">Ủy ban nhân dân Thành phố định giá tối đa </w:t>
            </w:r>
          </w:p>
        </w:tc>
        <w:tc>
          <w:tcPr>
            <w:tcW w:w="1685" w:type="dxa"/>
            <w:vAlign w:val="center"/>
          </w:tcPr>
          <w:p w:rsidR="002561C0" w:rsidRPr="005C47CE" w:rsidRDefault="002561C0" w:rsidP="002561C0">
            <w:pPr>
              <w:jc w:val="both"/>
              <w:rPr>
                <w:rFonts w:ascii="Times New Roman" w:hAnsi="Times New Roman" w:cs="Times New Roman"/>
                <w:color w:val="000000"/>
                <w:sz w:val="24"/>
                <w:szCs w:val="24"/>
              </w:rPr>
            </w:pPr>
            <w:r w:rsidRPr="005C47CE">
              <w:rPr>
                <w:rFonts w:ascii="Times New Roman" w:hAnsi="Times New Roman" w:cs="Times New Roman"/>
                <w:color w:val="000000"/>
                <w:sz w:val="24"/>
                <w:szCs w:val="24"/>
              </w:rPr>
              <w:t>Sở Nông nghiệp và Môi trường</w:t>
            </w:r>
          </w:p>
        </w:tc>
        <w:tc>
          <w:tcPr>
            <w:tcW w:w="2380" w:type="dxa"/>
            <w:vAlign w:val="center"/>
          </w:tcPr>
          <w:p w:rsidR="002561C0" w:rsidRPr="005C47CE" w:rsidRDefault="002561C0" w:rsidP="002561C0">
            <w:pPr>
              <w:jc w:val="both"/>
              <w:rPr>
                <w:rFonts w:ascii="Times New Roman" w:hAnsi="Times New Roman" w:cs="Times New Roman"/>
                <w:bCs/>
                <w:iCs/>
                <w:sz w:val="24"/>
                <w:szCs w:val="24"/>
                <w:lang w:val="nl-NL"/>
              </w:rPr>
            </w:pPr>
          </w:p>
        </w:tc>
      </w:tr>
      <w:tr w:rsidR="007F032F" w:rsidRPr="005C47CE" w:rsidTr="00931B6C">
        <w:trPr>
          <w:trHeight w:val="4991"/>
        </w:trPr>
        <w:tc>
          <w:tcPr>
            <w:tcW w:w="709" w:type="dxa"/>
            <w:vAlign w:val="center"/>
          </w:tcPr>
          <w:p w:rsidR="007F032F" w:rsidRPr="005C47CE" w:rsidRDefault="007F032F" w:rsidP="007F032F">
            <w:pPr>
              <w:jc w:val="center"/>
              <w:rPr>
                <w:rFonts w:ascii="Times New Roman" w:hAnsi="Times New Roman" w:cs="Times New Roman"/>
                <w:b/>
                <w:sz w:val="24"/>
                <w:szCs w:val="24"/>
              </w:rPr>
            </w:pPr>
          </w:p>
        </w:tc>
        <w:tc>
          <w:tcPr>
            <w:tcW w:w="636" w:type="dxa"/>
            <w:vAlign w:val="center"/>
          </w:tcPr>
          <w:p w:rsidR="007F032F" w:rsidRPr="005C47CE" w:rsidRDefault="007F032F" w:rsidP="007F032F">
            <w:pPr>
              <w:jc w:val="center"/>
              <w:rPr>
                <w:rFonts w:ascii="Times New Roman" w:hAnsi="Times New Roman" w:cs="Times New Roman"/>
                <w:b/>
                <w:sz w:val="24"/>
                <w:szCs w:val="24"/>
              </w:rPr>
            </w:pPr>
            <w:r w:rsidRPr="005C47CE">
              <w:rPr>
                <w:rFonts w:ascii="Times New Roman" w:hAnsi="Times New Roman" w:cs="Times New Roman"/>
                <w:b/>
                <w:sz w:val="24"/>
                <w:szCs w:val="24"/>
              </w:rPr>
              <w:t>17.2</w:t>
            </w:r>
          </w:p>
        </w:tc>
        <w:tc>
          <w:tcPr>
            <w:tcW w:w="1959" w:type="dxa"/>
            <w:vAlign w:val="center"/>
          </w:tcPr>
          <w:p w:rsidR="007F032F" w:rsidRPr="005C47CE" w:rsidRDefault="007F032F" w:rsidP="007F032F">
            <w:pPr>
              <w:jc w:val="both"/>
              <w:rPr>
                <w:rFonts w:ascii="Times New Roman" w:hAnsi="Times New Roman" w:cs="Times New Roman"/>
                <w:color w:val="000000"/>
                <w:sz w:val="24"/>
                <w:szCs w:val="24"/>
              </w:rPr>
            </w:pPr>
            <w:r w:rsidRPr="005C47CE">
              <w:rPr>
                <w:rFonts w:ascii="Times New Roman" w:hAnsi="Times New Roman" w:cs="Times New Roman"/>
                <w:color w:val="000000"/>
                <w:sz w:val="24"/>
                <w:szCs w:val="24"/>
              </w:rPr>
              <w:t>Dịch vụ thu gom, vận chuyển, xử lý chất thải rắn sinh hoạt áp dụng đối với cơ quan, tổ chức, cơ sở sản xuất, kinh doanh, dịch vụ, khu sản xuất, kinh doanh, dịch vụ tập trung, cụm công nghiệp, hộ gia đình, cá nhân</w:t>
            </w:r>
          </w:p>
        </w:tc>
        <w:tc>
          <w:tcPr>
            <w:tcW w:w="1681" w:type="dxa"/>
            <w:vAlign w:val="center"/>
          </w:tcPr>
          <w:p w:rsidR="007F032F" w:rsidRPr="005C47CE" w:rsidRDefault="007F032F" w:rsidP="007F032F">
            <w:pPr>
              <w:jc w:val="both"/>
              <w:rPr>
                <w:rFonts w:ascii="Times New Roman" w:hAnsi="Times New Roman" w:cs="Times New Roman"/>
                <w:color w:val="000000"/>
                <w:sz w:val="24"/>
                <w:szCs w:val="24"/>
              </w:rPr>
            </w:pPr>
            <w:r w:rsidRPr="005C47CE">
              <w:rPr>
                <w:rFonts w:ascii="Times New Roman" w:hAnsi="Times New Roman" w:cs="Times New Roman"/>
                <w:color w:val="000000"/>
                <w:sz w:val="24"/>
                <w:szCs w:val="24"/>
              </w:rPr>
              <w:t>Ủy ban nhân dân Thành phố định giá cụ thể</w:t>
            </w:r>
          </w:p>
        </w:tc>
        <w:tc>
          <w:tcPr>
            <w:tcW w:w="1542" w:type="dxa"/>
            <w:vAlign w:val="center"/>
          </w:tcPr>
          <w:p w:rsidR="007F032F" w:rsidRPr="005C47CE" w:rsidRDefault="007F032F" w:rsidP="007F032F">
            <w:pPr>
              <w:jc w:val="both"/>
              <w:rPr>
                <w:rFonts w:ascii="Times New Roman" w:hAnsi="Times New Roman" w:cs="Times New Roman"/>
                <w:color w:val="000000"/>
                <w:sz w:val="24"/>
                <w:szCs w:val="24"/>
              </w:rPr>
            </w:pPr>
            <w:r w:rsidRPr="005C47CE">
              <w:rPr>
                <w:rFonts w:ascii="Times New Roman" w:hAnsi="Times New Roman" w:cs="Times New Roman"/>
                <w:color w:val="000000"/>
                <w:sz w:val="24"/>
                <w:szCs w:val="24"/>
              </w:rPr>
              <w:t>Sở Nông nghiệp và Môi trường</w:t>
            </w:r>
          </w:p>
        </w:tc>
        <w:tc>
          <w:tcPr>
            <w:tcW w:w="636" w:type="dxa"/>
            <w:vAlign w:val="center"/>
          </w:tcPr>
          <w:p w:rsidR="007F032F" w:rsidRPr="005C47CE" w:rsidRDefault="007F032F" w:rsidP="007F032F">
            <w:pPr>
              <w:jc w:val="center"/>
              <w:rPr>
                <w:rFonts w:ascii="Times New Roman" w:hAnsi="Times New Roman" w:cs="Times New Roman"/>
                <w:b/>
                <w:sz w:val="24"/>
                <w:szCs w:val="24"/>
              </w:rPr>
            </w:pPr>
            <w:r w:rsidRPr="005C47CE">
              <w:rPr>
                <w:rFonts w:ascii="Times New Roman" w:hAnsi="Times New Roman" w:cs="Times New Roman"/>
                <w:b/>
                <w:sz w:val="24"/>
                <w:szCs w:val="24"/>
              </w:rPr>
              <w:t>17.2</w:t>
            </w:r>
          </w:p>
        </w:tc>
        <w:tc>
          <w:tcPr>
            <w:tcW w:w="2096" w:type="dxa"/>
            <w:vAlign w:val="center"/>
          </w:tcPr>
          <w:p w:rsidR="007F032F" w:rsidRPr="005C47CE" w:rsidRDefault="007F032F" w:rsidP="007F032F">
            <w:pPr>
              <w:jc w:val="both"/>
              <w:rPr>
                <w:rFonts w:ascii="Times New Roman" w:hAnsi="Times New Roman" w:cs="Times New Roman"/>
                <w:color w:val="000000"/>
                <w:sz w:val="24"/>
                <w:szCs w:val="24"/>
              </w:rPr>
            </w:pPr>
            <w:r w:rsidRPr="005C47CE">
              <w:rPr>
                <w:rFonts w:ascii="Times New Roman" w:hAnsi="Times New Roman" w:cs="Times New Roman"/>
                <w:color w:val="000000"/>
                <w:sz w:val="24"/>
                <w:szCs w:val="24"/>
              </w:rPr>
              <w:t xml:space="preserve">Dịch vụ thu gom, vận chuyển, xử lý chất thải rắn sinh hoạt áp dụng đối với cơ quan, tổ chức, cơ sở sản xuất, kinh doanh, dịch vụ, khu sản xuất, kinh doanh, dịch vụ tập trung, cụm công nghiệp, hộ gia đình, cá nhân sử dụng </w:t>
            </w:r>
            <w:r w:rsidRPr="005C47CE">
              <w:rPr>
                <w:rFonts w:ascii="Times New Roman" w:hAnsi="Times New Roman" w:cs="Times New Roman"/>
                <w:b/>
                <w:color w:val="000000"/>
                <w:sz w:val="24"/>
                <w:szCs w:val="24"/>
              </w:rPr>
              <w:t>dịch vụ thu gom, vận chuyển và xử lý chất thải rắn sinh hoạt</w:t>
            </w:r>
          </w:p>
        </w:tc>
        <w:tc>
          <w:tcPr>
            <w:tcW w:w="2093" w:type="dxa"/>
            <w:vAlign w:val="center"/>
          </w:tcPr>
          <w:p w:rsidR="007F032F" w:rsidRPr="005C47CE" w:rsidRDefault="007F032F" w:rsidP="007F032F">
            <w:pPr>
              <w:jc w:val="both"/>
              <w:rPr>
                <w:rFonts w:ascii="Times New Roman" w:hAnsi="Times New Roman" w:cs="Times New Roman"/>
                <w:color w:val="000000"/>
                <w:sz w:val="24"/>
                <w:szCs w:val="24"/>
              </w:rPr>
            </w:pPr>
            <w:r w:rsidRPr="005C47CE">
              <w:rPr>
                <w:rFonts w:ascii="Times New Roman" w:hAnsi="Times New Roman" w:cs="Times New Roman"/>
                <w:color w:val="000000"/>
                <w:sz w:val="24"/>
                <w:szCs w:val="24"/>
              </w:rPr>
              <w:t>Ủy ban nhân dân Thành phố định giá cụ thể</w:t>
            </w:r>
          </w:p>
        </w:tc>
        <w:tc>
          <w:tcPr>
            <w:tcW w:w="1685" w:type="dxa"/>
            <w:vAlign w:val="center"/>
          </w:tcPr>
          <w:p w:rsidR="007F032F" w:rsidRPr="005C47CE" w:rsidRDefault="007F032F" w:rsidP="007F032F">
            <w:pPr>
              <w:jc w:val="both"/>
              <w:rPr>
                <w:rFonts w:ascii="Times New Roman" w:hAnsi="Times New Roman" w:cs="Times New Roman"/>
                <w:color w:val="000000"/>
                <w:sz w:val="24"/>
                <w:szCs w:val="24"/>
              </w:rPr>
            </w:pPr>
            <w:r w:rsidRPr="005C47CE">
              <w:rPr>
                <w:rFonts w:ascii="Times New Roman" w:hAnsi="Times New Roman" w:cs="Times New Roman"/>
                <w:color w:val="000000"/>
                <w:sz w:val="24"/>
                <w:szCs w:val="24"/>
              </w:rPr>
              <w:t>Sở Nông nghiệp và Môi trường</w:t>
            </w:r>
          </w:p>
        </w:tc>
        <w:tc>
          <w:tcPr>
            <w:tcW w:w="2380" w:type="dxa"/>
            <w:vAlign w:val="center"/>
          </w:tcPr>
          <w:p w:rsidR="007F032F" w:rsidRPr="005C47CE" w:rsidRDefault="007F032F" w:rsidP="007F032F">
            <w:pPr>
              <w:jc w:val="both"/>
              <w:rPr>
                <w:rFonts w:ascii="Times New Roman" w:hAnsi="Times New Roman" w:cs="Times New Roman"/>
                <w:bCs/>
                <w:iCs/>
                <w:sz w:val="24"/>
                <w:szCs w:val="24"/>
                <w:lang w:val="nl-NL"/>
              </w:rPr>
            </w:pPr>
          </w:p>
        </w:tc>
      </w:tr>
      <w:tr w:rsidR="00016164" w:rsidRPr="005C47CE" w:rsidTr="00931B6C">
        <w:tc>
          <w:tcPr>
            <w:tcW w:w="709" w:type="dxa"/>
            <w:vAlign w:val="center"/>
          </w:tcPr>
          <w:p w:rsidR="00016164" w:rsidRPr="005C47CE" w:rsidRDefault="00F44C8A" w:rsidP="00016164">
            <w:pPr>
              <w:jc w:val="center"/>
              <w:rPr>
                <w:rFonts w:ascii="Times New Roman" w:hAnsi="Times New Roman" w:cs="Times New Roman"/>
                <w:b/>
                <w:sz w:val="24"/>
                <w:szCs w:val="24"/>
              </w:rPr>
            </w:pPr>
            <w:r w:rsidRPr="005C47CE">
              <w:rPr>
                <w:rFonts w:ascii="Times New Roman" w:hAnsi="Times New Roman" w:cs="Times New Roman"/>
                <w:b/>
                <w:sz w:val="24"/>
                <w:szCs w:val="24"/>
              </w:rPr>
              <w:t>4</w:t>
            </w:r>
          </w:p>
        </w:tc>
        <w:tc>
          <w:tcPr>
            <w:tcW w:w="636" w:type="dxa"/>
            <w:vAlign w:val="center"/>
          </w:tcPr>
          <w:p w:rsidR="00016164" w:rsidRPr="005C47CE" w:rsidRDefault="00016164" w:rsidP="00016164">
            <w:pPr>
              <w:jc w:val="center"/>
              <w:rPr>
                <w:rFonts w:ascii="Times New Roman" w:hAnsi="Times New Roman" w:cs="Times New Roman"/>
                <w:b/>
                <w:sz w:val="24"/>
                <w:szCs w:val="24"/>
              </w:rPr>
            </w:pPr>
            <w:r w:rsidRPr="005C47CE">
              <w:rPr>
                <w:rFonts w:ascii="Times New Roman" w:hAnsi="Times New Roman" w:cs="Times New Roman"/>
                <w:b/>
                <w:sz w:val="24"/>
                <w:szCs w:val="24"/>
              </w:rPr>
              <w:t>22</w:t>
            </w:r>
          </w:p>
        </w:tc>
        <w:tc>
          <w:tcPr>
            <w:tcW w:w="1959" w:type="dxa"/>
            <w:vAlign w:val="center"/>
          </w:tcPr>
          <w:p w:rsidR="00016164" w:rsidRPr="005C47CE" w:rsidRDefault="00016164" w:rsidP="00016164">
            <w:pPr>
              <w:jc w:val="both"/>
              <w:rPr>
                <w:rFonts w:ascii="Times New Roman" w:hAnsi="Times New Roman" w:cs="Times New Roman"/>
                <w:color w:val="000000"/>
                <w:sz w:val="24"/>
                <w:szCs w:val="24"/>
              </w:rPr>
            </w:pPr>
            <w:r w:rsidRPr="005C47CE">
              <w:rPr>
                <w:rFonts w:ascii="Times New Roman" w:hAnsi="Times New Roman" w:cs="Times New Roman"/>
                <w:sz w:val="24"/>
                <w:szCs w:val="24"/>
              </w:rPr>
              <w:t>Dịch vụ sử dụng diện tích bán hàng tại chợ được đầu tư từ nguồn vốn nhà nước</w:t>
            </w:r>
          </w:p>
        </w:tc>
        <w:tc>
          <w:tcPr>
            <w:tcW w:w="1681" w:type="dxa"/>
            <w:vAlign w:val="center"/>
          </w:tcPr>
          <w:p w:rsidR="00016164" w:rsidRPr="005C47CE" w:rsidRDefault="00016164" w:rsidP="00016164">
            <w:pPr>
              <w:jc w:val="both"/>
              <w:rPr>
                <w:rFonts w:ascii="Times New Roman" w:hAnsi="Times New Roman" w:cs="Times New Roman"/>
                <w:color w:val="000000"/>
                <w:sz w:val="24"/>
                <w:szCs w:val="24"/>
              </w:rPr>
            </w:pPr>
            <w:r w:rsidRPr="005C47CE">
              <w:rPr>
                <w:rFonts w:ascii="Times New Roman" w:hAnsi="Times New Roman" w:cs="Times New Roman"/>
                <w:color w:val="000000"/>
                <w:sz w:val="24"/>
                <w:szCs w:val="24"/>
              </w:rPr>
              <w:t>Ủy ban nhân dân cấp xã định giá cụ thể</w:t>
            </w:r>
          </w:p>
        </w:tc>
        <w:tc>
          <w:tcPr>
            <w:tcW w:w="1542" w:type="dxa"/>
            <w:vAlign w:val="center"/>
          </w:tcPr>
          <w:p w:rsidR="00016164" w:rsidRPr="005C47CE" w:rsidRDefault="00016164" w:rsidP="00016164">
            <w:pPr>
              <w:jc w:val="center"/>
              <w:rPr>
                <w:rFonts w:ascii="Times New Roman" w:hAnsi="Times New Roman" w:cs="Times New Roman"/>
                <w:color w:val="000000"/>
                <w:sz w:val="24"/>
                <w:szCs w:val="24"/>
              </w:rPr>
            </w:pPr>
            <w:r w:rsidRPr="005C47CE">
              <w:rPr>
                <w:rFonts w:ascii="Times New Roman" w:hAnsi="Times New Roman" w:cs="Times New Roman"/>
                <w:color w:val="000000"/>
                <w:sz w:val="24"/>
                <w:szCs w:val="24"/>
              </w:rPr>
              <w:t>Sở Công Thương tham mưu ban hành đặc điểm kinh tế - kỹ thuật;</w:t>
            </w:r>
            <w:r w:rsidRPr="005C47CE">
              <w:rPr>
                <w:rFonts w:ascii="Times New Roman" w:hAnsi="Times New Roman" w:cs="Times New Roman"/>
                <w:color w:val="000000"/>
                <w:sz w:val="24"/>
                <w:szCs w:val="24"/>
              </w:rPr>
              <w:br/>
              <w:t>Ủy ban nhân dân cấp xã thẩm định</w:t>
            </w:r>
          </w:p>
        </w:tc>
        <w:tc>
          <w:tcPr>
            <w:tcW w:w="636" w:type="dxa"/>
            <w:vAlign w:val="center"/>
          </w:tcPr>
          <w:p w:rsidR="00016164" w:rsidRPr="005C47CE" w:rsidRDefault="00016164" w:rsidP="00016164">
            <w:pPr>
              <w:jc w:val="center"/>
              <w:rPr>
                <w:rFonts w:ascii="Times New Roman" w:hAnsi="Times New Roman" w:cs="Times New Roman"/>
                <w:b/>
                <w:sz w:val="24"/>
                <w:szCs w:val="24"/>
              </w:rPr>
            </w:pPr>
            <w:r w:rsidRPr="005C47CE">
              <w:rPr>
                <w:rFonts w:ascii="Times New Roman" w:hAnsi="Times New Roman" w:cs="Times New Roman"/>
                <w:b/>
                <w:sz w:val="24"/>
                <w:szCs w:val="24"/>
              </w:rPr>
              <w:t>22</w:t>
            </w:r>
          </w:p>
        </w:tc>
        <w:tc>
          <w:tcPr>
            <w:tcW w:w="2096" w:type="dxa"/>
            <w:vAlign w:val="center"/>
          </w:tcPr>
          <w:p w:rsidR="00016164" w:rsidRPr="005C47CE" w:rsidRDefault="00016164" w:rsidP="00016164">
            <w:pPr>
              <w:jc w:val="both"/>
              <w:rPr>
                <w:rFonts w:ascii="Times New Roman" w:hAnsi="Times New Roman" w:cs="Times New Roman"/>
                <w:color w:val="000000"/>
                <w:sz w:val="24"/>
                <w:szCs w:val="24"/>
              </w:rPr>
            </w:pPr>
            <w:r w:rsidRPr="005C47CE">
              <w:rPr>
                <w:rFonts w:ascii="Times New Roman" w:hAnsi="Times New Roman" w:cs="Times New Roman"/>
                <w:sz w:val="24"/>
                <w:szCs w:val="24"/>
              </w:rPr>
              <w:t>Dịch vụ sử dụng diện tích bán hàng tại chợ được đầu tư từ nguồn vốn nhà nước</w:t>
            </w:r>
          </w:p>
        </w:tc>
        <w:tc>
          <w:tcPr>
            <w:tcW w:w="2093" w:type="dxa"/>
            <w:vAlign w:val="center"/>
          </w:tcPr>
          <w:p w:rsidR="00016164" w:rsidRPr="005C47CE" w:rsidRDefault="00016164" w:rsidP="00016164">
            <w:pPr>
              <w:jc w:val="both"/>
              <w:rPr>
                <w:rFonts w:ascii="Times New Roman" w:hAnsi="Times New Roman" w:cs="Times New Roman"/>
                <w:color w:val="000000"/>
                <w:sz w:val="24"/>
                <w:szCs w:val="24"/>
              </w:rPr>
            </w:pPr>
            <w:r w:rsidRPr="005C47CE">
              <w:rPr>
                <w:rFonts w:ascii="Times New Roman" w:hAnsi="Times New Roman" w:cs="Times New Roman"/>
                <w:color w:val="000000"/>
                <w:sz w:val="24"/>
                <w:szCs w:val="24"/>
              </w:rPr>
              <w:t xml:space="preserve">Ủy ban nhân dân cấp xã định giá cụ thể </w:t>
            </w:r>
            <w:r w:rsidRPr="005C47CE">
              <w:rPr>
                <w:rFonts w:ascii="Times New Roman" w:hAnsi="Times New Roman" w:cs="Times New Roman"/>
                <w:b/>
                <w:color w:val="000000"/>
                <w:sz w:val="24"/>
                <w:szCs w:val="24"/>
              </w:rPr>
              <w:t>(trừ trường hợp thực hiện theo quy định của pháp luật về đấu giá)</w:t>
            </w:r>
          </w:p>
        </w:tc>
        <w:tc>
          <w:tcPr>
            <w:tcW w:w="1685" w:type="dxa"/>
            <w:vAlign w:val="center"/>
          </w:tcPr>
          <w:p w:rsidR="00016164" w:rsidRPr="005C47CE" w:rsidRDefault="00016164" w:rsidP="00016164">
            <w:pPr>
              <w:jc w:val="center"/>
              <w:rPr>
                <w:rFonts w:ascii="Times New Roman" w:hAnsi="Times New Roman" w:cs="Times New Roman"/>
                <w:color w:val="000000"/>
                <w:sz w:val="24"/>
                <w:szCs w:val="24"/>
              </w:rPr>
            </w:pPr>
            <w:r w:rsidRPr="005C47CE">
              <w:rPr>
                <w:rFonts w:ascii="Times New Roman" w:hAnsi="Times New Roman" w:cs="Times New Roman"/>
                <w:color w:val="000000"/>
                <w:sz w:val="24"/>
                <w:szCs w:val="24"/>
              </w:rPr>
              <w:t>Sở Công Thương tham mưu ban hành đặc điểm kinh tế - kỹ thuật;</w:t>
            </w:r>
            <w:r w:rsidRPr="005C47CE">
              <w:rPr>
                <w:rFonts w:ascii="Times New Roman" w:hAnsi="Times New Roman" w:cs="Times New Roman"/>
                <w:color w:val="000000"/>
                <w:sz w:val="24"/>
                <w:szCs w:val="24"/>
              </w:rPr>
              <w:br/>
              <w:t>Ủy ban nhân dân cấp xã thẩm định</w:t>
            </w:r>
          </w:p>
        </w:tc>
        <w:tc>
          <w:tcPr>
            <w:tcW w:w="2380" w:type="dxa"/>
            <w:vAlign w:val="center"/>
          </w:tcPr>
          <w:p w:rsidR="00931B6C" w:rsidRDefault="00016164" w:rsidP="00016164">
            <w:pPr>
              <w:jc w:val="both"/>
              <w:rPr>
                <w:rFonts w:ascii="Times New Roman" w:hAnsi="Times New Roman" w:cs="Times New Roman"/>
                <w:sz w:val="24"/>
                <w:szCs w:val="24"/>
              </w:rPr>
            </w:pPr>
            <w:r w:rsidRPr="005C47CE">
              <w:rPr>
                <w:rFonts w:ascii="Times New Roman" w:hAnsi="Times New Roman" w:cs="Times New Roman"/>
                <w:bCs/>
                <w:iCs/>
                <w:sz w:val="24"/>
                <w:szCs w:val="24"/>
                <w:lang w:val="nl-NL"/>
              </w:rPr>
              <w:t xml:space="preserve">Sửa đổi, bổ sung </w:t>
            </w:r>
            <w:r w:rsidRPr="005C47CE">
              <w:rPr>
                <w:rFonts w:ascii="Times New Roman" w:hAnsi="Times New Roman" w:cs="Times New Roman"/>
                <w:sz w:val="24"/>
                <w:szCs w:val="24"/>
              </w:rPr>
              <w:t xml:space="preserve">theo quy định tại khoản 3 Điều 1 Luật số 140/2025/QH15 </w:t>
            </w:r>
          </w:p>
          <w:p w:rsidR="00016164" w:rsidRPr="005C47CE" w:rsidRDefault="00016164" w:rsidP="00016164">
            <w:pPr>
              <w:jc w:val="both"/>
              <w:rPr>
                <w:rFonts w:ascii="Times New Roman" w:hAnsi="Times New Roman" w:cs="Times New Roman"/>
                <w:bCs/>
                <w:iCs/>
                <w:sz w:val="24"/>
                <w:szCs w:val="24"/>
                <w:lang w:val="nl-NL"/>
              </w:rPr>
            </w:pPr>
            <w:r w:rsidRPr="005C47CE">
              <w:rPr>
                <w:rFonts w:ascii="Times New Roman" w:hAnsi="Times New Roman" w:cs="Times New Roman"/>
                <w:b/>
                <w:sz w:val="24"/>
                <w:szCs w:val="24"/>
              </w:rPr>
              <w:t>(Stt 42)</w:t>
            </w:r>
          </w:p>
        </w:tc>
      </w:tr>
      <w:tr w:rsidR="00F44C8A" w:rsidRPr="005C47CE" w:rsidTr="00931B6C">
        <w:tc>
          <w:tcPr>
            <w:tcW w:w="709" w:type="dxa"/>
            <w:vAlign w:val="center"/>
          </w:tcPr>
          <w:p w:rsidR="00F44C8A" w:rsidRPr="005C47CE" w:rsidRDefault="00F44C8A" w:rsidP="00F44C8A">
            <w:pPr>
              <w:jc w:val="center"/>
              <w:rPr>
                <w:rFonts w:ascii="Times New Roman" w:hAnsi="Times New Roman" w:cs="Times New Roman"/>
                <w:b/>
                <w:sz w:val="24"/>
                <w:szCs w:val="24"/>
              </w:rPr>
            </w:pPr>
            <w:r w:rsidRPr="005C47CE">
              <w:rPr>
                <w:rFonts w:ascii="Times New Roman" w:hAnsi="Times New Roman" w:cs="Times New Roman"/>
                <w:b/>
                <w:sz w:val="24"/>
                <w:szCs w:val="24"/>
              </w:rPr>
              <w:t>5</w:t>
            </w:r>
          </w:p>
        </w:tc>
        <w:tc>
          <w:tcPr>
            <w:tcW w:w="636" w:type="dxa"/>
            <w:vAlign w:val="center"/>
          </w:tcPr>
          <w:p w:rsidR="00F44C8A" w:rsidRPr="005C47CE" w:rsidRDefault="00F44C8A" w:rsidP="00F44C8A">
            <w:pPr>
              <w:jc w:val="center"/>
              <w:rPr>
                <w:rFonts w:ascii="Times New Roman" w:hAnsi="Times New Roman" w:cs="Times New Roman"/>
                <w:b/>
                <w:sz w:val="24"/>
                <w:szCs w:val="24"/>
              </w:rPr>
            </w:pPr>
          </w:p>
        </w:tc>
        <w:tc>
          <w:tcPr>
            <w:tcW w:w="1959" w:type="dxa"/>
            <w:vAlign w:val="center"/>
          </w:tcPr>
          <w:p w:rsidR="00F44C8A" w:rsidRPr="005C47CE" w:rsidRDefault="00F44C8A" w:rsidP="00F44C8A">
            <w:pPr>
              <w:jc w:val="both"/>
              <w:rPr>
                <w:rFonts w:ascii="Times New Roman" w:hAnsi="Times New Roman" w:cs="Times New Roman"/>
                <w:sz w:val="24"/>
                <w:szCs w:val="24"/>
              </w:rPr>
            </w:pPr>
            <w:r w:rsidRPr="005C47CE">
              <w:rPr>
                <w:rFonts w:ascii="Times New Roman" w:hAnsi="Times New Roman" w:cs="Times New Roman"/>
                <w:sz w:val="24"/>
                <w:szCs w:val="24"/>
              </w:rPr>
              <w:t>Không quy định</w:t>
            </w:r>
          </w:p>
        </w:tc>
        <w:tc>
          <w:tcPr>
            <w:tcW w:w="1681" w:type="dxa"/>
            <w:vAlign w:val="center"/>
          </w:tcPr>
          <w:p w:rsidR="00F44C8A" w:rsidRPr="005C47CE" w:rsidRDefault="00F44C8A" w:rsidP="00F44C8A">
            <w:pPr>
              <w:jc w:val="center"/>
              <w:rPr>
                <w:rFonts w:ascii="Times New Roman" w:hAnsi="Times New Roman" w:cs="Times New Roman"/>
                <w:color w:val="000000"/>
                <w:sz w:val="24"/>
                <w:szCs w:val="24"/>
                <w:shd w:val="clear" w:color="auto" w:fill="FFFFFF"/>
              </w:rPr>
            </w:pPr>
          </w:p>
        </w:tc>
        <w:tc>
          <w:tcPr>
            <w:tcW w:w="1542" w:type="dxa"/>
            <w:vAlign w:val="center"/>
          </w:tcPr>
          <w:p w:rsidR="00F44C8A" w:rsidRPr="005C47CE" w:rsidRDefault="00F44C8A" w:rsidP="00F44C8A">
            <w:pPr>
              <w:jc w:val="center"/>
              <w:rPr>
                <w:rFonts w:ascii="Times New Roman" w:hAnsi="Times New Roman" w:cs="Times New Roman"/>
                <w:sz w:val="24"/>
                <w:szCs w:val="24"/>
              </w:rPr>
            </w:pPr>
          </w:p>
        </w:tc>
        <w:tc>
          <w:tcPr>
            <w:tcW w:w="636" w:type="dxa"/>
            <w:vAlign w:val="center"/>
          </w:tcPr>
          <w:p w:rsidR="00F44C8A" w:rsidRPr="005C47CE" w:rsidRDefault="00F44C8A" w:rsidP="00F44C8A">
            <w:pPr>
              <w:jc w:val="center"/>
              <w:rPr>
                <w:rFonts w:ascii="Times New Roman" w:hAnsi="Times New Roman" w:cs="Times New Roman"/>
                <w:b/>
                <w:sz w:val="24"/>
                <w:szCs w:val="24"/>
              </w:rPr>
            </w:pPr>
            <w:r w:rsidRPr="005C47CE">
              <w:rPr>
                <w:rFonts w:ascii="Times New Roman" w:hAnsi="Times New Roman" w:cs="Times New Roman"/>
                <w:b/>
                <w:sz w:val="24"/>
                <w:szCs w:val="24"/>
              </w:rPr>
              <w:t>23</w:t>
            </w:r>
          </w:p>
        </w:tc>
        <w:tc>
          <w:tcPr>
            <w:tcW w:w="2096" w:type="dxa"/>
            <w:vAlign w:val="center"/>
          </w:tcPr>
          <w:p w:rsidR="00F44C8A" w:rsidRPr="005C47CE" w:rsidRDefault="00F44C8A" w:rsidP="00F44C8A">
            <w:pPr>
              <w:jc w:val="both"/>
              <w:rPr>
                <w:rFonts w:ascii="Times New Roman" w:hAnsi="Times New Roman" w:cs="Times New Roman"/>
                <w:sz w:val="24"/>
                <w:szCs w:val="24"/>
              </w:rPr>
            </w:pPr>
            <w:r w:rsidRPr="005C47CE">
              <w:rPr>
                <w:rFonts w:ascii="Times New Roman" w:hAnsi="Times New Roman" w:cs="Times New Roman"/>
                <w:sz w:val="24"/>
                <w:szCs w:val="24"/>
              </w:rPr>
              <w:t xml:space="preserve">Máu toàn phần và chế phẩm máu đạt </w:t>
            </w:r>
            <w:r w:rsidRPr="005C47CE">
              <w:rPr>
                <w:rFonts w:ascii="Times New Roman" w:hAnsi="Times New Roman" w:cs="Times New Roman"/>
                <w:sz w:val="24"/>
                <w:szCs w:val="24"/>
              </w:rPr>
              <w:lastRenderedPageBreak/>
              <w:t>tiêu chuẩn</w:t>
            </w:r>
          </w:p>
        </w:tc>
        <w:tc>
          <w:tcPr>
            <w:tcW w:w="2093" w:type="dxa"/>
            <w:vAlign w:val="center"/>
          </w:tcPr>
          <w:p w:rsidR="00F44C8A" w:rsidRPr="005C47CE" w:rsidRDefault="00F44C8A" w:rsidP="00F44C8A">
            <w:pPr>
              <w:jc w:val="center"/>
              <w:rPr>
                <w:rFonts w:ascii="Times New Roman" w:hAnsi="Times New Roman" w:cs="Times New Roman"/>
                <w:color w:val="000000"/>
                <w:sz w:val="24"/>
                <w:szCs w:val="24"/>
                <w:shd w:val="clear" w:color="auto" w:fill="FFFFFF"/>
              </w:rPr>
            </w:pPr>
          </w:p>
          <w:p w:rsidR="00F44C8A" w:rsidRPr="005C47CE" w:rsidRDefault="00F44C8A" w:rsidP="00F44C8A">
            <w:pPr>
              <w:jc w:val="center"/>
              <w:rPr>
                <w:rFonts w:ascii="Times New Roman" w:hAnsi="Times New Roman" w:cs="Times New Roman"/>
                <w:color w:val="000000"/>
                <w:sz w:val="24"/>
                <w:szCs w:val="24"/>
                <w:shd w:val="clear" w:color="auto" w:fill="FFFFFF"/>
              </w:rPr>
            </w:pPr>
            <w:r w:rsidRPr="005C47CE">
              <w:rPr>
                <w:rFonts w:ascii="Times New Roman" w:hAnsi="Times New Roman" w:cs="Times New Roman"/>
                <w:color w:val="000000"/>
                <w:sz w:val="24"/>
                <w:szCs w:val="24"/>
                <w:shd w:val="clear" w:color="auto" w:fill="FFFFFF"/>
              </w:rPr>
              <w:t xml:space="preserve">Ủy ban nhân dân </w:t>
            </w:r>
            <w:r w:rsidRPr="005C47CE">
              <w:rPr>
                <w:rFonts w:ascii="Times New Roman" w:hAnsi="Times New Roman" w:cs="Times New Roman"/>
                <w:color w:val="000000"/>
                <w:sz w:val="24"/>
                <w:szCs w:val="24"/>
                <w:shd w:val="clear" w:color="auto" w:fill="FFFFFF"/>
              </w:rPr>
              <w:lastRenderedPageBreak/>
              <w:t>Thành phố định giá cụ thể (trừ các đơn vị thuộc thẩm quyền định giá của Bộ Y tế, Bộ Quốc phòng, Bộ Công an)</w:t>
            </w:r>
          </w:p>
          <w:p w:rsidR="00F44C8A" w:rsidRPr="005C47CE" w:rsidRDefault="00F44C8A" w:rsidP="00F44C8A">
            <w:pPr>
              <w:jc w:val="center"/>
              <w:rPr>
                <w:rFonts w:ascii="Times New Roman" w:hAnsi="Times New Roman" w:cs="Times New Roman"/>
                <w:color w:val="000000"/>
                <w:sz w:val="24"/>
                <w:szCs w:val="24"/>
                <w:shd w:val="clear" w:color="auto" w:fill="FFFFFF"/>
              </w:rPr>
            </w:pPr>
          </w:p>
        </w:tc>
        <w:tc>
          <w:tcPr>
            <w:tcW w:w="1685" w:type="dxa"/>
            <w:vAlign w:val="center"/>
          </w:tcPr>
          <w:p w:rsidR="00F44C8A" w:rsidRPr="005C47CE" w:rsidRDefault="00F44C8A" w:rsidP="00F44C8A">
            <w:pPr>
              <w:jc w:val="center"/>
              <w:rPr>
                <w:rFonts w:ascii="Times New Roman" w:hAnsi="Times New Roman" w:cs="Times New Roman"/>
                <w:sz w:val="24"/>
                <w:szCs w:val="24"/>
              </w:rPr>
            </w:pPr>
            <w:r w:rsidRPr="005C47CE">
              <w:rPr>
                <w:rFonts w:ascii="Times New Roman" w:hAnsi="Times New Roman" w:cs="Times New Roman"/>
                <w:sz w:val="24"/>
                <w:szCs w:val="24"/>
              </w:rPr>
              <w:lastRenderedPageBreak/>
              <w:t>Sở Y tế</w:t>
            </w:r>
          </w:p>
        </w:tc>
        <w:tc>
          <w:tcPr>
            <w:tcW w:w="2380" w:type="dxa"/>
          </w:tcPr>
          <w:p w:rsidR="00F44C8A" w:rsidRPr="005C47CE" w:rsidRDefault="00F44C8A" w:rsidP="00F44C8A">
            <w:pPr>
              <w:spacing w:before="120"/>
              <w:jc w:val="both"/>
              <w:rPr>
                <w:rFonts w:ascii="Times New Roman" w:hAnsi="Times New Roman" w:cs="Times New Roman"/>
                <w:sz w:val="24"/>
                <w:szCs w:val="24"/>
              </w:rPr>
            </w:pPr>
            <w:r w:rsidRPr="005C47CE">
              <w:rPr>
                <w:rFonts w:ascii="Times New Roman" w:hAnsi="Times New Roman" w:cs="Times New Roman"/>
                <w:sz w:val="24"/>
                <w:szCs w:val="24"/>
              </w:rPr>
              <w:t>Bổ sung.</w:t>
            </w:r>
          </w:p>
          <w:p w:rsidR="00F44C8A" w:rsidRPr="005C47CE" w:rsidRDefault="00F44C8A" w:rsidP="00F44C8A">
            <w:pPr>
              <w:spacing w:before="120"/>
              <w:jc w:val="both"/>
              <w:rPr>
                <w:rFonts w:ascii="Times New Roman" w:hAnsi="Times New Roman" w:cs="Times New Roman"/>
                <w:sz w:val="24"/>
                <w:szCs w:val="24"/>
              </w:rPr>
            </w:pPr>
            <w:r w:rsidRPr="005C47CE">
              <w:rPr>
                <w:rFonts w:ascii="Times New Roman" w:hAnsi="Times New Roman" w:cs="Times New Roman"/>
                <w:sz w:val="24"/>
                <w:szCs w:val="24"/>
              </w:rPr>
              <w:lastRenderedPageBreak/>
              <w:t xml:space="preserve">Trước đây theo quy định tại Luật Giá năm 2023, </w:t>
            </w:r>
            <w:r w:rsidRPr="005C47CE">
              <w:rPr>
                <w:rFonts w:ascii="Times New Roman" w:hAnsi="Times New Roman" w:cs="Times New Roman"/>
                <w:b/>
                <w:sz w:val="24"/>
                <w:szCs w:val="24"/>
              </w:rPr>
              <w:t>mặt hàng này thuộc thẩm quyền định giá tối đa của Bộ Y tế</w:t>
            </w:r>
            <w:r w:rsidRPr="005C47CE">
              <w:rPr>
                <w:rFonts w:ascii="Times New Roman" w:hAnsi="Times New Roman" w:cs="Times New Roman"/>
                <w:sz w:val="24"/>
                <w:szCs w:val="24"/>
              </w:rPr>
              <w:t xml:space="preserve">. </w:t>
            </w:r>
          </w:p>
          <w:p w:rsidR="00931B6C" w:rsidRDefault="00F44C8A" w:rsidP="00F44C8A">
            <w:pPr>
              <w:spacing w:before="120"/>
              <w:jc w:val="both"/>
              <w:rPr>
                <w:rFonts w:ascii="Times New Roman" w:hAnsi="Times New Roman" w:cs="Times New Roman"/>
                <w:sz w:val="24"/>
                <w:szCs w:val="24"/>
              </w:rPr>
            </w:pPr>
            <w:r w:rsidRPr="005C47CE">
              <w:rPr>
                <w:rFonts w:ascii="Times New Roman" w:hAnsi="Times New Roman" w:cs="Times New Roman"/>
                <w:sz w:val="24"/>
                <w:szCs w:val="24"/>
              </w:rPr>
              <w:t xml:space="preserve">Nay theo quy định tại khoản 3 Điều 1 Luật số 140/2025/QH15 điều chỉnh hình thức định giá từ giá tối đa sang giá cụ thể; đồng thời, sửa đổi, bổ sung thẩm quyền định giá cụ thể thuộc Bộ </w:t>
            </w:r>
            <w:r w:rsidR="00015243" w:rsidRPr="005C47CE">
              <w:rPr>
                <w:rFonts w:ascii="Times New Roman" w:hAnsi="Times New Roman" w:cs="Times New Roman"/>
                <w:sz w:val="24"/>
                <w:szCs w:val="24"/>
              </w:rPr>
              <w:t xml:space="preserve">Y </w:t>
            </w:r>
            <w:r w:rsidRPr="005C47CE">
              <w:rPr>
                <w:rFonts w:ascii="Times New Roman" w:hAnsi="Times New Roman" w:cs="Times New Roman"/>
                <w:sz w:val="24"/>
                <w:szCs w:val="24"/>
              </w:rPr>
              <w:t xml:space="preserve">tế, Bộ Quốc phòng, Bộ Công an và Ủy ban nhân dân cấp tỉnh </w:t>
            </w:r>
          </w:p>
          <w:p w:rsidR="00F44C8A" w:rsidRPr="005C47CE" w:rsidRDefault="00F44C8A" w:rsidP="00F44C8A">
            <w:pPr>
              <w:spacing w:before="120"/>
              <w:jc w:val="both"/>
              <w:rPr>
                <w:rFonts w:ascii="Times New Roman" w:hAnsi="Times New Roman" w:cs="Times New Roman"/>
                <w:b/>
                <w:sz w:val="24"/>
                <w:szCs w:val="24"/>
              </w:rPr>
            </w:pPr>
            <w:r w:rsidRPr="005C47CE">
              <w:rPr>
                <w:rFonts w:ascii="Times New Roman" w:hAnsi="Times New Roman" w:cs="Times New Roman"/>
                <w:b/>
                <w:sz w:val="24"/>
                <w:szCs w:val="24"/>
              </w:rPr>
              <w:t>(Stt 20)</w:t>
            </w:r>
          </w:p>
        </w:tc>
      </w:tr>
      <w:tr w:rsidR="00F44C8A" w:rsidRPr="005C47CE" w:rsidTr="00931B6C">
        <w:tc>
          <w:tcPr>
            <w:tcW w:w="709" w:type="dxa"/>
            <w:vAlign w:val="center"/>
          </w:tcPr>
          <w:p w:rsidR="00F44C8A" w:rsidRPr="005C47CE" w:rsidRDefault="00F44C8A" w:rsidP="00F44C8A">
            <w:pPr>
              <w:jc w:val="center"/>
              <w:rPr>
                <w:rFonts w:ascii="Times New Roman" w:hAnsi="Times New Roman" w:cs="Times New Roman"/>
                <w:b/>
                <w:sz w:val="24"/>
                <w:szCs w:val="24"/>
              </w:rPr>
            </w:pPr>
            <w:r w:rsidRPr="005C47CE">
              <w:rPr>
                <w:rFonts w:ascii="Times New Roman" w:hAnsi="Times New Roman" w:cs="Times New Roman"/>
                <w:b/>
                <w:sz w:val="24"/>
                <w:szCs w:val="24"/>
              </w:rPr>
              <w:lastRenderedPageBreak/>
              <w:t>6</w:t>
            </w:r>
          </w:p>
        </w:tc>
        <w:tc>
          <w:tcPr>
            <w:tcW w:w="636" w:type="dxa"/>
            <w:vAlign w:val="center"/>
          </w:tcPr>
          <w:p w:rsidR="00F44C8A" w:rsidRPr="005C47CE" w:rsidRDefault="00F44C8A" w:rsidP="00F44C8A">
            <w:pPr>
              <w:jc w:val="center"/>
              <w:rPr>
                <w:rFonts w:ascii="Times New Roman" w:hAnsi="Times New Roman" w:cs="Times New Roman"/>
                <w:b/>
                <w:sz w:val="24"/>
                <w:szCs w:val="24"/>
              </w:rPr>
            </w:pPr>
          </w:p>
        </w:tc>
        <w:tc>
          <w:tcPr>
            <w:tcW w:w="1959" w:type="dxa"/>
            <w:vAlign w:val="center"/>
          </w:tcPr>
          <w:p w:rsidR="00F44C8A" w:rsidRPr="005C47CE" w:rsidRDefault="00F44C8A" w:rsidP="00F44C8A">
            <w:pPr>
              <w:jc w:val="both"/>
              <w:rPr>
                <w:rFonts w:ascii="Times New Roman" w:hAnsi="Times New Roman" w:cs="Times New Roman"/>
                <w:sz w:val="24"/>
                <w:szCs w:val="24"/>
              </w:rPr>
            </w:pPr>
            <w:r w:rsidRPr="005C47CE">
              <w:rPr>
                <w:rFonts w:ascii="Times New Roman" w:hAnsi="Times New Roman" w:cs="Times New Roman"/>
                <w:sz w:val="24"/>
                <w:szCs w:val="24"/>
              </w:rPr>
              <w:t>Không quy định</w:t>
            </w:r>
          </w:p>
        </w:tc>
        <w:tc>
          <w:tcPr>
            <w:tcW w:w="1681" w:type="dxa"/>
            <w:vAlign w:val="center"/>
          </w:tcPr>
          <w:p w:rsidR="00F44C8A" w:rsidRPr="005C47CE" w:rsidRDefault="00F44C8A" w:rsidP="00F44C8A">
            <w:pPr>
              <w:jc w:val="center"/>
              <w:rPr>
                <w:rFonts w:ascii="Times New Roman" w:hAnsi="Times New Roman" w:cs="Times New Roman"/>
                <w:color w:val="000000"/>
                <w:sz w:val="24"/>
                <w:szCs w:val="24"/>
                <w:shd w:val="clear" w:color="auto" w:fill="FFFFFF"/>
              </w:rPr>
            </w:pPr>
          </w:p>
        </w:tc>
        <w:tc>
          <w:tcPr>
            <w:tcW w:w="1542" w:type="dxa"/>
            <w:vAlign w:val="center"/>
          </w:tcPr>
          <w:p w:rsidR="00F44C8A" w:rsidRPr="005C47CE" w:rsidRDefault="00F44C8A" w:rsidP="00F44C8A">
            <w:pPr>
              <w:jc w:val="center"/>
              <w:rPr>
                <w:rFonts w:ascii="Times New Roman" w:hAnsi="Times New Roman" w:cs="Times New Roman"/>
                <w:sz w:val="24"/>
                <w:szCs w:val="24"/>
              </w:rPr>
            </w:pPr>
          </w:p>
        </w:tc>
        <w:tc>
          <w:tcPr>
            <w:tcW w:w="636" w:type="dxa"/>
            <w:vAlign w:val="center"/>
          </w:tcPr>
          <w:p w:rsidR="00F44C8A" w:rsidRPr="005C47CE" w:rsidRDefault="00F44C8A" w:rsidP="00F44C8A">
            <w:pPr>
              <w:jc w:val="center"/>
              <w:rPr>
                <w:rFonts w:ascii="Times New Roman" w:hAnsi="Times New Roman" w:cs="Times New Roman"/>
                <w:b/>
                <w:sz w:val="24"/>
                <w:szCs w:val="24"/>
              </w:rPr>
            </w:pPr>
            <w:r w:rsidRPr="005C47CE">
              <w:rPr>
                <w:rFonts w:ascii="Times New Roman" w:hAnsi="Times New Roman" w:cs="Times New Roman"/>
                <w:b/>
                <w:sz w:val="24"/>
                <w:szCs w:val="24"/>
              </w:rPr>
              <w:t>24</w:t>
            </w:r>
          </w:p>
        </w:tc>
        <w:tc>
          <w:tcPr>
            <w:tcW w:w="2096" w:type="dxa"/>
            <w:vAlign w:val="center"/>
          </w:tcPr>
          <w:p w:rsidR="00F44C8A" w:rsidRPr="005C47CE" w:rsidRDefault="00F44C8A" w:rsidP="00F44C8A">
            <w:pPr>
              <w:spacing w:before="120"/>
              <w:jc w:val="both"/>
              <w:rPr>
                <w:rFonts w:ascii="Times New Roman" w:hAnsi="Times New Roman" w:cs="Times New Roman"/>
                <w:sz w:val="24"/>
                <w:szCs w:val="24"/>
              </w:rPr>
            </w:pPr>
            <w:r w:rsidRPr="005C47CE">
              <w:rPr>
                <w:rFonts w:ascii="Times New Roman" w:hAnsi="Times New Roman" w:cs="Times New Roman"/>
                <w:sz w:val="24"/>
                <w:szCs w:val="24"/>
              </w:rPr>
              <w:t xml:space="preserve">Dịch vụ kiểm nghiệm mẫu thuốc, nguyên liệu làm thuốc </w:t>
            </w:r>
            <w:r w:rsidRPr="005C47CE">
              <w:rPr>
                <w:rFonts w:ascii="Times New Roman" w:hAnsi="Times New Roman" w:cs="Times New Roman"/>
                <w:b/>
                <w:sz w:val="24"/>
                <w:szCs w:val="24"/>
              </w:rPr>
              <w:t xml:space="preserve">tại đơn vị sự nghiệp công lập (không bao gồm dịch vụ công </w:t>
            </w:r>
            <w:r w:rsidR="00BC3D2B">
              <w:rPr>
                <w:rFonts w:ascii="Times New Roman" w:hAnsi="Times New Roman" w:cs="Times New Roman"/>
                <w:b/>
                <w:sz w:val="24"/>
                <w:szCs w:val="24"/>
              </w:rPr>
              <w:t xml:space="preserve">không </w:t>
            </w:r>
            <w:r w:rsidRPr="005C47CE">
              <w:rPr>
                <w:rFonts w:ascii="Times New Roman" w:hAnsi="Times New Roman" w:cs="Times New Roman"/>
                <w:b/>
                <w:sz w:val="24"/>
                <w:szCs w:val="24"/>
              </w:rPr>
              <w:t>sử dụng ngân sách nhà nước, dịch vụ theo yêu cầu)</w:t>
            </w:r>
          </w:p>
        </w:tc>
        <w:tc>
          <w:tcPr>
            <w:tcW w:w="2093" w:type="dxa"/>
            <w:vAlign w:val="center"/>
          </w:tcPr>
          <w:p w:rsidR="00F44C8A" w:rsidRPr="005C47CE" w:rsidRDefault="00F44C8A" w:rsidP="00F44C8A">
            <w:pPr>
              <w:jc w:val="center"/>
              <w:rPr>
                <w:rFonts w:ascii="Times New Roman" w:hAnsi="Times New Roman" w:cs="Times New Roman"/>
                <w:color w:val="000000"/>
                <w:sz w:val="24"/>
                <w:szCs w:val="24"/>
                <w:shd w:val="clear" w:color="auto" w:fill="FFFFFF"/>
              </w:rPr>
            </w:pPr>
          </w:p>
          <w:p w:rsidR="00F44C8A" w:rsidRPr="005C47CE" w:rsidRDefault="00F44C8A" w:rsidP="00F44C8A">
            <w:pPr>
              <w:jc w:val="center"/>
              <w:rPr>
                <w:rFonts w:ascii="Times New Roman" w:hAnsi="Times New Roman" w:cs="Times New Roman"/>
                <w:color w:val="000000"/>
                <w:sz w:val="24"/>
                <w:szCs w:val="24"/>
                <w:shd w:val="clear" w:color="auto" w:fill="FFFFFF"/>
              </w:rPr>
            </w:pPr>
            <w:r w:rsidRPr="005C47CE">
              <w:rPr>
                <w:rFonts w:ascii="Times New Roman" w:hAnsi="Times New Roman" w:cs="Times New Roman"/>
                <w:color w:val="000000"/>
                <w:sz w:val="24"/>
                <w:szCs w:val="24"/>
                <w:shd w:val="clear" w:color="auto" w:fill="FFFFFF"/>
              </w:rPr>
              <w:t>Ủy ban nhân dân Thành phố định giá cụ thể (trừ các đơn vị thuộc thẩm quyền định giá của Bộ Y tế, Bộ Quốc phòng, Bộ Công an)</w:t>
            </w:r>
          </w:p>
          <w:p w:rsidR="00F44C8A" w:rsidRPr="005C47CE" w:rsidRDefault="00F44C8A" w:rsidP="00F44C8A">
            <w:pPr>
              <w:jc w:val="center"/>
              <w:rPr>
                <w:rFonts w:ascii="Times New Roman" w:hAnsi="Times New Roman" w:cs="Times New Roman"/>
                <w:color w:val="000000"/>
                <w:sz w:val="24"/>
                <w:szCs w:val="24"/>
                <w:shd w:val="clear" w:color="auto" w:fill="FFFFFF"/>
              </w:rPr>
            </w:pPr>
          </w:p>
        </w:tc>
        <w:tc>
          <w:tcPr>
            <w:tcW w:w="1685" w:type="dxa"/>
            <w:vAlign w:val="center"/>
          </w:tcPr>
          <w:p w:rsidR="00F44C8A" w:rsidRPr="005C47CE" w:rsidRDefault="00F44C8A" w:rsidP="00F44C8A">
            <w:pPr>
              <w:jc w:val="center"/>
              <w:rPr>
                <w:rFonts w:ascii="Times New Roman" w:hAnsi="Times New Roman" w:cs="Times New Roman"/>
                <w:sz w:val="24"/>
                <w:szCs w:val="24"/>
              </w:rPr>
            </w:pPr>
            <w:r w:rsidRPr="005C47CE">
              <w:rPr>
                <w:rFonts w:ascii="Times New Roman" w:hAnsi="Times New Roman" w:cs="Times New Roman"/>
                <w:sz w:val="24"/>
                <w:szCs w:val="24"/>
              </w:rPr>
              <w:t>Sở Y tế</w:t>
            </w:r>
          </w:p>
        </w:tc>
        <w:tc>
          <w:tcPr>
            <w:tcW w:w="2380" w:type="dxa"/>
          </w:tcPr>
          <w:p w:rsidR="00F44C8A" w:rsidRPr="005C47CE" w:rsidRDefault="00F44C8A" w:rsidP="00F44C8A">
            <w:pPr>
              <w:spacing w:before="120"/>
              <w:jc w:val="both"/>
              <w:rPr>
                <w:rFonts w:ascii="Times New Roman" w:hAnsi="Times New Roman" w:cs="Times New Roman"/>
                <w:sz w:val="24"/>
                <w:szCs w:val="24"/>
              </w:rPr>
            </w:pPr>
            <w:r w:rsidRPr="005C47CE">
              <w:rPr>
                <w:rFonts w:ascii="Times New Roman" w:hAnsi="Times New Roman" w:cs="Times New Roman"/>
                <w:sz w:val="24"/>
                <w:szCs w:val="24"/>
              </w:rPr>
              <w:t>Bổ sung.</w:t>
            </w:r>
          </w:p>
          <w:p w:rsidR="00F44C8A" w:rsidRPr="005C47CE" w:rsidRDefault="00F44C8A" w:rsidP="00F44C8A">
            <w:pPr>
              <w:spacing w:before="120"/>
              <w:jc w:val="both"/>
              <w:rPr>
                <w:rFonts w:ascii="Times New Roman" w:hAnsi="Times New Roman" w:cs="Times New Roman"/>
                <w:sz w:val="24"/>
                <w:szCs w:val="24"/>
              </w:rPr>
            </w:pPr>
            <w:r w:rsidRPr="005C47CE">
              <w:rPr>
                <w:rFonts w:ascii="Times New Roman" w:hAnsi="Times New Roman" w:cs="Times New Roman"/>
                <w:sz w:val="24"/>
                <w:szCs w:val="24"/>
              </w:rPr>
              <w:t xml:space="preserve">Trước đây theo quy định tại Luật Giá năm 2023, </w:t>
            </w:r>
            <w:r w:rsidRPr="005C47CE">
              <w:rPr>
                <w:rFonts w:ascii="Times New Roman" w:hAnsi="Times New Roman" w:cs="Times New Roman"/>
                <w:b/>
                <w:sz w:val="24"/>
                <w:szCs w:val="24"/>
              </w:rPr>
              <w:t>mặt hàng này thuộc thẩm quyền định giá cụ thể của Bộ Y tế</w:t>
            </w:r>
            <w:r w:rsidRPr="005C47CE">
              <w:rPr>
                <w:rFonts w:ascii="Times New Roman" w:hAnsi="Times New Roman" w:cs="Times New Roman"/>
                <w:sz w:val="24"/>
                <w:szCs w:val="24"/>
              </w:rPr>
              <w:t xml:space="preserve">. </w:t>
            </w:r>
          </w:p>
          <w:p w:rsidR="00931B6C" w:rsidRDefault="00F44C8A" w:rsidP="00F44C8A">
            <w:pPr>
              <w:spacing w:before="120"/>
              <w:jc w:val="both"/>
              <w:rPr>
                <w:rFonts w:ascii="Times New Roman" w:hAnsi="Times New Roman" w:cs="Times New Roman"/>
                <w:sz w:val="24"/>
                <w:szCs w:val="24"/>
              </w:rPr>
            </w:pPr>
            <w:r w:rsidRPr="005C47CE">
              <w:rPr>
                <w:rFonts w:ascii="Times New Roman" w:hAnsi="Times New Roman" w:cs="Times New Roman"/>
                <w:sz w:val="24"/>
                <w:szCs w:val="24"/>
              </w:rPr>
              <w:t xml:space="preserve">Nay theo quy định tại khoản 3 Điều 1 Luật số 140/2025/QH15 sửa đổi, bổ sung thẩm quyền định giá cụ thể thuộc: Bộ </w:t>
            </w:r>
            <w:r w:rsidR="00015243" w:rsidRPr="005C47CE">
              <w:rPr>
                <w:rFonts w:ascii="Times New Roman" w:hAnsi="Times New Roman" w:cs="Times New Roman"/>
                <w:sz w:val="24"/>
                <w:szCs w:val="24"/>
              </w:rPr>
              <w:t xml:space="preserve">Y </w:t>
            </w:r>
            <w:r w:rsidRPr="005C47CE">
              <w:rPr>
                <w:rFonts w:ascii="Times New Roman" w:hAnsi="Times New Roman" w:cs="Times New Roman"/>
                <w:sz w:val="24"/>
                <w:szCs w:val="24"/>
              </w:rPr>
              <w:t xml:space="preserve">tế, Bộ </w:t>
            </w:r>
            <w:r w:rsidRPr="005C47CE">
              <w:rPr>
                <w:rFonts w:ascii="Times New Roman" w:hAnsi="Times New Roman" w:cs="Times New Roman"/>
                <w:sz w:val="24"/>
                <w:szCs w:val="24"/>
              </w:rPr>
              <w:lastRenderedPageBreak/>
              <w:t xml:space="preserve">Quốc phòng, Bộ Công an và Ủy ban nhân dân cấp tỉnh </w:t>
            </w:r>
          </w:p>
          <w:p w:rsidR="00F44C8A" w:rsidRPr="005C47CE" w:rsidRDefault="00F44C8A" w:rsidP="00F44C8A">
            <w:pPr>
              <w:spacing w:before="120"/>
              <w:jc w:val="both"/>
              <w:rPr>
                <w:rFonts w:ascii="Times New Roman" w:hAnsi="Times New Roman" w:cs="Times New Roman"/>
                <w:b/>
                <w:sz w:val="24"/>
                <w:szCs w:val="24"/>
              </w:rPr>
            </w:pPr>
            <w:r w:rsidRPr="005C47CE">
              <w:rPr>
                <w:rFonts w:ascii="Times New Roman" w:hAnsi="Times New Roman" w:cs="Times New Roman"/>
                <w:b/>
                <w:sz w:val="24"/>
                <w:szCs w:val="24"/>
              </w:rPr>
              <w:t>(Stt 21)</w:t>
            </w:r>
          </w:p>
        </w:tc>
      </w:tr>
      <w:tr w:rsidR="00B94C7F" w:rsidRPr="005C47CE" w:rsidTr="00931B6C">
        <w:tc>
          <w:tcPr>
            <w:tcW w:w="709" w:type="dxa"/>
            <w:vMerge w:val="restart"/>
            <w:vAlign w:val="center"/>
          </w:tcPr>
          <w:p w:rsidR="00B94C7F" w:rsidRPr="005C47CE" w:rsidRDefault="00B94C7F" w:rsidP="00103DC8">
            <w:pPr>
              <w:jc w:val="center"/>
              <w:rPr>
                <w:rFonts w:ascii="Times New Roman" w:hAnsi="Times New Roman" w:cs="Times New Roman"/>
                <w:b/>
                <w:sz w:val="24"/>
                <w:szCs w:val="24"/>
              </w:rPr>
            </w:pPr>
            <w:r w:rsidRPr="005C47CE">
              <w:rPr>
                <w:rFonts w:ascii="Times New Roman" w:hAnsi="Times New Roman" w:cs="Times New Roman"/>
                <w:b/>
                <w:sz w:val="24"/>
                <w:szCs w:val="24"/>
              </w:rPr>
              <w:lastRenderedPageBreak/>
              <w:t>7</w:t>
            </w:r>
          </w:p>
        </w:tc>
        <w:tc>
          <w:tcPr>
            <w:tcW w:w="636" w:type="dxa"/>
            <w:vAlign w:val="center"/>
          </w:tcPr>
          <w:p w:rsidR="00B94C7F" w:rsidRPr="005C47CE" w:rsidRDefault="00B94C7F" w:rsidP="00103DC8">
            <w:pPr>
              <w:jc w:val="center"/>
              <w:rPr>
                <w:rFonts w:ascii="Times New Roman" w:hAnsi="Times New Roman" w:cs="Times New Roman"/>
                <w:b/>
                <w:sz w:val="24"/>
                <w:szCs w:val="24"/>
              </w:rPr>
            </w:pPr>
          </w:p>
        </w:tc>
        <w:tc>
          <w:tcPr>
            <w:tcW w:w="1959" w:type="dxa"/>
            <w:vAlign w:val="center"/>
          </w:tcPr>
          <w:p w:rsidR="00B94C7F" w:rsidRPr="005C47CE" w:rsidRDefault="00B94C7F" w:rsidP="00103DC8">
            <w:pPr>
              <w:jc w:val="both"/>
              <w:rPr>
                <w:rFonts w:ascii="Times New Roman" w:hAnsi="Times New Roman" w:cs="Times New Roman"/>
                <w:sz w:val="24"/>
                <w:szCs w:val="24"/>
              </w:rPr>
            </w:pPr>
            <w:r w:rsidRPr="005C47CE">
              <w:rPr>
                <w:rFonts w:ascii="Times New Roman" w:hAnsi="Times New Roman" w:cs="Times New Roman"/>
                <w:sz w:val="24"/>
                <w:szCs w:val="24"/>
              </w:rPr>
              <w:t>Không quy định</w:t>
            </w:r>
          </w:p>
        </w:tc>
        <w:tc>
          <w:tcPr>
            <w:tcW w:w="1681" w:type="dxa"/>
            <w:vAlign w:val="center"/>
          </w:tcPr>
          <w:p w:rsidR="00B94C7F" w:rsidRPr="005C47CE" w:rsidRDefault="00B94C7F" w:rsidP="00103DC8">
            <w:pPr>
              <w:jc w:val="center"/>
              <w:rPr>
                <w:rFonts w:ascii="Times New Roman" w:hAnsi="Times New Roman" w:cs="Times New Roman"/>
                <w:color w:val="000000"/>
                <w:sz w:val="24"/>
                <w:szCs w:val="24"/>
                <w:shd w:val="clear" w:color="auto" w:fill="FFFFFF"/>
              </w:rPr>
            </w:pPr>
          </w:p>
        </w:tc>
        <w:tc>
          <w:tcPr>
            <w:tcW w:w="1542" w:type="dxa"/>
            <w:vAlign w:val="center"/>
          </w:tcPr>
          <w:p w:rsidR="00B94C7F" w:rsidRPr="005C47CE" w:rsidRDefault="00B94C7F" w:rsidP="00103DC8">
            <w:pPr>
              <w:jc w:val="center"/>
              <w:rPr>
                <w:rFonts w:ascii="Times New Roman" w:hAnsi="Times New Roman" w:cs="Times New Roman"/>
                <w:sz w:val="24"/>
                <w:szCs w:val="24"/>
              </w:rPr>
            </w:pPr>
          </w:p>
        </w:tc>
        <w:tc>
          <w:tcPr>
            <w:tcW w:w="636" w:type="dxa"/>
            <w:vAlign w:val="center"/>
          </w:tcPr>
          <w:p w:rsidR="00B94C7F" w:rsidRPr="005C47CE" w:rsidRDefault="00B94C7F" w:rsidP="00103DC8">
            <w:pPr>
              <w:jc w:val="center"/>
              <w:rPr>
                <w:rFonts w:ascii="Times New Roman" w:hAnsi="Times New Roman" w:cs="Times New Roman"/>
                <w:b/>
                <w:sz w:val="24"/>
                <w:szCs w:val="24"/>
              </w:rPr>
            </w:pPr>
            <w:r w:rsidRPr="005C47CE">
              <w:rPr>
                <w:rFonts w:ascii="Times New Roman" w:hAnsi="Times New Roman" w:cs="Times New Roman"/>
                <w:b/>
                <w:sz w:val="24"/>
                <w:szCs w:val="24"/>
              </w:rPr>
              <w:t>25</w:t>
            </w:r>
          </w:p>
        </w:tc>
        <w:tc>
          <w:tcPr>
            <w:tcW w:w="2096" w:type="dxa"/>
            <w:vAlign w:val="center"/>
          </w:tcPr>
          <w:p w:rsidR="00B94C7F" w:rsidRPr="005C47CE" w:rsidRDefault="00B94C7F" w:rsidP="00103DC8">
            <w:pPr>
              <w:spacing w:before="120"/>
              <w:jc w:val="both"/>
              <w:rPr>
                <w:rFonts w:ascii="Times New Roman" w:hAnsi="Times New Roman" w:cs="Times New Roman"/>
                <w:sz w:val="24"/>
                <w:szCs w:val="24"/>
              </w:rPr>
            </w:pPr>
            <w:r w:rsidRPr="005C47CE">
              <w:rPr>
                <w:rFonts w:ascii="Times New Roman" w:hAnsi="Times New Roman" w:cs="Times New Roman"/>
                <w:sz w:val="24"/>
                <w:szCs w:val="24"/>
              </w:rPr>
              <w:t xml:space="preserve">Dịch vụ sử dụng hạ tầng trong khu công nghiệp, khu kinh tế, khu công nghệ số tập trung, khu công nghệ cao và cụm công nghiệp </w:t>
            </w:r>
            <w:r w:rsidRPr="005C47CE">
              <w:rPr>
                <w:rFonts w:ascii="Times New Roman" w:hAnsi="Times New Roman" w:cs="Times New Roman"/>
                <w:b/>
                <w:sz w:val="24"/>
                <w:szCs w:val="24"/>
              </w:rPr>
              <w:t>đầu tư từ nguồn vốn ngân sách nhà nước</w:t>
            </w:r>
          </w:p>
        </w:tc>
        <w:tc>
          <w:tcPr>
            <w:tcW w:w="2093" w:type="dxa"/>
            <w:vAlign w:val="center"/>
          </w:tcPr>
          <w:p w:rsidR="00B94C7F" w:rsidRPr="005C47CE" w:rsidRDefault="00B94C7F" w:rsidP="00103DC8">
            <w:pPr>
              <w:jc w:val="center"/>
              <w:rPr>
                <w:rFonts w:ascii="Times New Roman" w:hAnsi="Times New Roman" w:cs="Times New Roman"/>
                <w:color w:val="000000"/>
                <w:sz w:val="24"/>
                <w:szCs w:val="24"/>
                <w:shd w:val="clear" w:color="auto" w:fill="FFFFFF"/>
              </w:rPr>
            </w:pPr>
          </w:p>
        </w:tc>
        <w:tc>
          <w:tcPr>
            <w:tcW w:w="1685" w:type="dxa"/>
            <w:vAlign w:val="center"/>
          </w:tcPr>
          <w:p w:rsidR="00B94C7F" w:rsidRPr="005C47CE" w:rsidRDefault="00B94C7F" w:rsidP="00103DC8">
            <w:pPr>
              <w:jc w:val="center"/>
              <w:rPr>
                <w:rFonts w:ascii="Times New Roman" w:hAnsi="Times New Roman" w:cs="Times New Roman"/>
                <w:sz w:val="24"/>
                <w:szCs w:val="24"/>
              </w:rPr>
            </w:pPr>
          </w:p>
        </w:tc>
        <w:tc>
          <w:tcPr>
            <w:tcW w:w="2380" w:type="dxa"/>
            <w:vAlign w:val="center"/>
          </w:tcPr>
          <w:p w:rsidR="00B94C7F" w:rsidRPr="005C47CE" w:rsidRDefault="00B94C7F" w:rsidP="00103DC8">
            <w:pPr>
              <w:jc w:val="both"/>
              <w:rPr>
                <w:rFonts w:ascii="Times New Roman" w:hAnsi="Times New Roman" w:cs="Times New Roman"/>
                <w:bCs/>
                <w:iCs/>
                <w:sz w:val="24"/>
                <w:szCs w:val="24"/>
                <w:lang w:val="nl-NL"/>
              </w:rPr>
            </w:pPr>
            <w:r w:rsidRPr="005C47CE">
              <w:rPr>
                <w:rFonts w:ascii="Times New Roman" w:hAnsi="Times New Roman" w:cs="Times New Roman"/>
                <w:bCs/>
                <w:iCs/>
                <w:sz w:val="24"/>
                <w:szCs w:val="24"/>
                <w:lang w:val="nl-NL"/>
              </w:rPr>
              <w:t>Bổ sung.</w:t>
            </w:r>
          </w:p>
          <w:p w:rsidR="00B94C7F" w:rsidRDefault="00B94C7F" w:rsidP="00103DC8">
            <w:pPr>
              <w:jc w:val="both"/>
              <w:rPr>
                <w:rFonts w:ascii="Times New Roman" w:hAnsi="Times New Roman" w:cs="Times New Roman"/>
                <w:b/>
                <w:sz w:val="24"/>
                <w:szCs w:val="24"/>
              </w:rPr>
            </w:pPr>
            <w:r w:rsidRPr="005C47CE">
              <w:rPr>
                <w:rFonts w:ascii="Times New Roman" w:hAnsi="Times New Roman" w:cs="Times New Roman"/>
                <w:sz w:val="24"/>
                <w:szCs w:val="24"/>
              </w:rPr>
              <w:t xml:space="preserve">Theo quy định tại khoản 3 Điều 1 Luật số 140/2025/QH15 </w:t>
            </w:r>
            <w:r w:rsidRPr="005C47CE">
              <w:rPr>
                <w:rFonts w:ascii="Times New Roman" w:hAnsi="Times New Roman" w:cs="Times New Roman"/>
                <w:b/>
                <w:sz w:val="24"/>
                <w:szCs w:val="24"/>
              </w:rPr>
              <w:t>(Stt 43)</w:t>
            </w:r>
          </w:p>
          <w:p w:rsidR="00B94C7F" w:rsidRPr="005C47CE" w:rsidRDefault="00B94C7F" w:rsidP="00103DC8">
            <w:pPr>
              <w:jc w:val="both"/>
              <w:rPr>
                <w:rFonts w:ascii="Times New Roman" w:hAnsi="Times New Roman" w:cs="Times New Roman"/>
                <w:bCs/>
                <w:iCs/>
                <w:sz w:val="24"/>
                <w:szCs w:val="24"/>
                <w:lang w:val="nl-NL"/>
              </w:rPr>
            </w:pPr>
            <w:r>
              <w:rPr>
                <w:rFonts w:ascii="Times New Roman" w:hAnsi="Times New Roman" w:cs="Times New Roman"/>
                <w:bCs/>
                <w:iCs/>
                <w:sz w:val="24"/>
                <w:szCs w:val="24"/>
                <w:lang w:val="nl-NL"/>
              </w:rPr>
              <w:t>Trên địa bàn Thành phố chưa có Khu Kinh tế</w:t>
            </w:r>
          </w:p>
        </w:tc>
      </w:tr>
      <w:tr w:rsidR="00931CF1" w:rsidRPr="005C47CE" w:rsidTr="00931B6C">
        <w:tc>
          <w:tcPr>
            <w:tcW w:w="709" w:type="dxa"/>
            <w:vMerge/>
            <w:vAlign w:val="center"/>
          </w:tcPr>
          <w:p w:rsidR="00931CF1" w:rsidRPr="005C47CE" w:rsidRDefault="00931CF1" w:rsidP="00931CF1">
            <w:pPr>
              <w:jc w:val="center"/>
              <w:rPr>
                <w:rFonts w:ascii="Times New Roman" w:hAnsi="Times New Roman" w:cs="Times New Roman"/>
                <w:b/>
                <w:sz w:val="24"/>
                <w:szCs w:val="24"/>
              </w:rPr>
            </w:pPr>
          </w:p>
        </w:tc>
        <w:tc>
          <w:tcPr>
            <w:tcW w:w="636" w:type="dxa"/>
            <w:vAlign w:val="center"/>
          </w:tcPr>
          <w:p w:rsidR="00931CF1" w:rsidRPr="005C47CE" w:rsidRDefault="00931CF1" w:rsidP="00931CF1">
            <w:pPr>
              <w:jc w:val="center"/>
              <w:rPr>
                <w:rFonts w:ascii="Times New Roman" w:hAnsi="Times New Roman" w:cs="Times New Roman"/>
                <w:b/>
                <w:sz w:val="24"/>
                <w:szCs w:val="24"/>
              </w:rPr>
            </w:pPr>
          </w:p>
        </w:tc>
        <w:tc>
          <w:tcPr>
            <w:tcW w:w="1959" w:type="dxa"/>
            <w:vAlign w:val="center"/>
          </w:tcPr>
          <w:p w:rsidR="00931CF1" w:rsidRPr="005C47CE" w:rsidRDefault="00931CF1" w:rsidP="00931CF1">
            <w:pPr>
              <w:jc w:val="both"/>
              <w:rPr>
                <w:rFonts w:ascii="Times New Roman" w:hAnsi="Times New Roman" w:cs="Times New Roman"/>
                <w:sz w:val="24"/>
                <w:szCs w:val="24"/>
              </w:rPr>
            </w:pPr>
          </w:p>
        </w:tc>
        <w:tc>
          <w:tcPr>
            <w:tcW w:w="1681" w:type="dxa"/>
            <w:vAlign w:val="center"/>
          </w:tcPr>
          <w:p w:rsidR="00931CF1" w:rsidRPr="005C47CE" w:rsidRDefault="00931CF1" w:rsidP="00931CF1">
            <w:pPr>
              <w:jc w:val="center"/>
              <w:rPr>
                <w:rFonts w:ascii="Times New Roman" w:hAnsi="Times New Roman" w:cs="Times New Roman"/>
                <w:color w:val="000000"/>
                <w:sz w:val="24"/>
                <w:szCs w:val="24"/>
                <w:shd w:val="clear" w:color="auto" w:fill="FFFFFF"/>
              </w:rPr>
            </w:pPr>
          </w:p>
        </w:tc>
        <w:tc>
          <w:tcPr>
            <w:tcW w:w="1542" w:type="dxa"/>
            <w:vAlign w:val="center"/>
          </w:tcPr>
          <w:p w:rsidR="00931CF1" w:rsidRPr="005C47CE" w:rsidRDefault="00931CF1" w:rsidP="00931CF1">
            <w:pPr>
              <w:jc w:val="center"/>
              <w:rPr>
                <w:rFonts w:ascii="Times New Roman" w:hAnsi="Times New Roman" w:cs="Times New Roman"/>
                <w:sz w:val="24"/>
                <w:szCs w:val="24"/>
              </w:rPr>
            </w:pPr>
          </w:p>
        </w:tc>
        <w:tc>
          <w:tcPr>
            <w:tcW w:w="636" w:type="dxa"/>
            <w:vAlign w:val="center"/>
          </w:tcPr>
          <w:p w:rsidR="00931CF1" w:rsidRPr="005C47CE" w:rsidRDefault="00931CF1" w:rsidP="00931CF1">
            <w:pPr>
              <w:jc w:val="center"/>
              <w:rPr>
                <w:rFonts w:ascii="Times New Roman" w:hAnsi="Times New Roman" w:cs="Times New Roman"/>
                <w:b/>
                <w:sz w:val="24"/>
                <w:szCs w:val="24"/>
              </w:rPr>
            </w:pPr>
            <w:r w:rsidRPr="005C47CE">
              <w:rPr>
                <w:rFonts w:ascii="Times New Roman" w:hAnsi="Times New Roman" w:cs="Times New Roman"/>
                <w:b/>
                <w:sz w:val="24"/>
                <w:szCs w:val="24"/>
              </w:rPr>
              <w:t>25.1</w:t>
            </w:r>
          </w:p>
        </w:tc>
        <w:tc>
          <w:tcPr>
            <w:tcW w:w="2096" w:type="dxa"/>
            <w:vAlign w:val="center"/>
          </w:tcPr>
          <w:p w:rsidR="00931CF1" w:rsidRPr="005C47CE" w:rsidRDefault="00931CF1" w:rsidP="00931CF1">
            <w:pPr>
              <w:spacing w:before="120"/>
              <w:jc w:val="both"/>
              <w:rPr>
                <w:rFonts w:ascii="Times New Roman" w:hAnsi="Times New Roman" w:cs="Times New Roman"/>
                <w:sz w:val="24"/>
                <w:szCs w:val="24"/>
              </w:rPr>
            </w:pPr>
            <w:r w:rsidRPr="005C47CE">
              <w:rPr>
                <w:rFonts w:ascii="Times New Roman" w:hAnsi="Times New Roman" w:cs="Times New Roman"/>
                <w:sz w:val="24"/>
                <w:szCs w:val="24"/>
              </w:rPr>
              <w:t>Khu công nghiệp</w:t>
            </w:r>
          </w:p>
        </w:tc>
        <w:tc>
          <w:tcPr>
            <w:tcW w:w="2093" w:type="dxa"/>
            <w:vAlign w:val="center"/>
          </w:tcPr>
          <w:p w:rsidR="00931CF1" w:rsidRDefault="00931CF1" w:rsidP="00931CF1">
            <w:pPr>
              <w:jc w:val="center"/>
            </w:pPr>
            <w:r w:rsidRPr="00BC117B">
              <w:rPr>
                <w:rFonts w:ascii="Times New Roman" w:hAnsi="Times New Roman" w:cs="Times New Roman"/>
                <w:color w:val="000000"/>
                <w:sz w:val="24"/>
                <w:szCs w:val="24"/>
                <w:shd w:val="clear" w:color="auto" w:fill="FFFFFF"/>
              </w:rPr>
              <w:t>Ủy ban nhân dân Thành phố định giá cụ thể</w:t>
            </w:r>
          </w:p>
        </w:tc>
        <w:tc>
          <w:tcPr>
            <w:tcW w:w="1685" w:type="dxa"/>
            <w:vAlign w:val="center"/>
          </w:tcPr>
          <w:p w:rsidR="00931CF1" w:rsidRPr="005C47CE" w:rsidRDefault="00931CF1" w:rsidP="00931CF1">
            <w:pPr>
              <w:jc w:val="center"/>
              <w:rPr>
                <w:rFonts w:ascii="Times New Roman" w:hAnsi="Times New Roman" w:cs="Times New Roman"/>
                <w:sz w:val="24"/>
                <w:szCs w:val="24"/>
              </w:rPr>
            </w:pPr>
            <w:r w:rsidRPr="005C47CE">
              <w:rPr>
                <w:rFonts w:ascii="Times New Roman" w:hAnsi="Times New Roman" w:cs="Times New Roman"/>
                <w:color w:val="000000"/>
                <w:sz w:val="24"/>
                <w:szCs w:val="24"/>
                <w:shd w:val="clear" w:color="auto" w:fill="FFFFFF"/>
              </w:rPr>
              <w:t>Ban Quản lý các Khu chế xuất và công nghiệp Thành phố Hồ Chí Minh </w:t>
            </w:r>
          </w:p>
        </w:tc>
        <w:tc>
          <w:tcPr>
            <w:tcW w:w="2380" w:type="dxa"/>
          </w:tcPr>
          <w:p w:rsidR="00931CF1" w:rsidRPr="005C47CE" w:rsidRDefault="00405CFF" w:rsidP="00931CF1">
            <w:pPr>
              <w:spacing w:before="120"/>
              <w:jc w:val="both"/>
              <w:rPr>
                <w:rFonts w:ascii="Times New Roman" w:hAnsi="Times New Roman" w:cs="Times New Roman"/>
                <w:sz w:val="24"/>
                <w:szCs w:val="24"/>
              </w:rPr>
            </w:pPr>
            <w:r w:rsidRPr="005C47CE">
              <w:rPr>
                <w:rFonts w:ascii="Times New Roman" w:hAnsi="Times New Roman" w:cs="Times New Roman"/>
                <w:color w:val="000000"/>
                <w:sz w:val="24"/>
                <w:szCs w:val="24"/>
                <w:shd w:val="clear" w:color="auto" w:fill="FFFFFF"/>
              </w:rPr>
              <w:t>Ban Quản lý các Khu chế xuất và công nghiệp Thành phố Hồ Chí Minh </w:t>
            </w:r>
            <w:r>
              <w:rPr>
                <w:rFonts w:ascii="Times New Roman" w:hAnsi="Times New Roman" w:cs="Times New Roman"/>
                <w:color w:val="000000"/>
                <w:sz w:val="24"/>
                <w:szCs w:val="24"/>
                <w:shd w:val="clear" w:color="auto" w:fill="FFFFFF"/>
              </w:rPr>
              <w:t>là cơ quan trực thuộc Ủy ban nhân dân Thành phố thực hiện chức năng quản lý nhà nước trực tiếp đối với các khu chế xuất, khu công nghiệp trên địa bàn Thành phố theo Quyết định số 18/2025/QĐ-UBND ngày 20 tháng 9 năm 2025 của Ủy ban nhân dân Thành phố</w:t>
            </w:r>
          </w:p>
        </w:tc>
      </w:tr>
      <w:tr w:rsidR="00931CF1" w:rsidRPr="005C47CE" w:rsidTr="00931B6C">
        <w:tc>
          <w:tcPr>
            <w:tcW w:w="709" w:type="dxa"/>
            <w:vMerge/>
            <w:vAlign w:val="center"/>
          </w:tcPr>
          <w:p w:rsidR="00931CF1" w:rsidRPr="005C47CE" w:rsidRDefault="00931CF1" w:rsidP="00931CF1">
            <w:pPr>
              <w:jc w:val="center"/>
              <w:rPr>
                <w:rFonts w:ascii="Times New Roman" w:hAnsi="Times New Roman" w:cs="Times New Roman"/>
                <w:b/>
                <w:sz w:val="24"/>
                <w:szCs w:val="24"/>
              </w:rPr>
            </w:pPr>
          </w:p>
        </w:tc>
        <w:tc>
          <w:tcPr>
            <w:tcW w:w="636" w:type="dxa"/>
            <w:vAlign w:val="center"/>
          </w:tcPr>
          <w:p w:rsidR="00931CF1" w:rsidRPr="005C47CE" w:rsidRDefault="00931CF1" w:rsidP="00931CF1">
            <w:pPr>
              <w:jc w:val="center"/>
              <w:rPr>
                <w:rFonts w:ascii="Times New Roman" w:hAnsi="Times New Roman" w:cs="Times New Roman"/>
                <w:b/>
                <w:sz w:val="24"/>
                <w:szCs w:val="24"/>
              </w:rPr>
            </w:pPr>
          </w:p>
        </w:tc>
        <w:tc>
          <w:tcPr>
            <w:tcW w:w="1959" w:type="dxa"/>
            <w:vAlign w:val="center"/>
          </w:tcPr>
          <w:p w:rsidR="00931CF1" w:rsidRPr="005C47CE" w:rsidRDefault="00931CF1" w:rsidP="00931CF1">
            <w:pPr>
              <w:jc w:val="both"/>
              <w:rPr>
                <w:rFonts w:ascii="Times New Roman" w:hAnsi="Times New Roman" w:cs="Times New Roman"/>
                <w:sz w:val="24"/>
                <w:szCs w:val="24"/>
              </w:rPr>
            </w:pPr>
          </w:p>
        </w:tc>
        <w:tc>
          <w:tcPr>
            <w:tcW w:w="1681" w:type="dxa"/>
            <w:vAlign w:val="center"/>
          </w:tcPr>
          <w:p w:rsidR="00931CF1" w:rsidRPr="005C47CE" w:rsidRDefault="00931CF1" w:rsidP="00931CF1">
            <w:pPr>
              <w:jc w:val="center"/>
              <w:rPr>
                <w:rFonts w:ascii="Times New Roman" w:hAnsi="Times New Roman" w:cs="Times New Roman"/>
                <w:color w:val="000000"/>
                <w:sz w:val="24"/>
                <w:szCs w:val="24"/>
                <w:shd w:val="clear" w:color="auto" w:fill="FFFFFF"/>
              </w:rPr>
            </w:pPr>
          </w:p>
        </w:tc>
        <w:tc>
          <w:tcPr>
            <w:tcW w:w="1542" w:type="dxa"/>
            <w:vAlign w:val="center"/>
          </w:tcPr>
          <w:p w:rsidR="00931CF1" w:rsidRPr="005C47CE" w:rsidRDefault="00931CF1" w:rsidP="00931CF1">
            <w:pPr>
              <w:jc w:val="center"/>
              <w:rPr>
                <w:rFonts w:ascii="Times New Roman" w:hAnsi="Times New Roman" w:cs="Times New Roman"/>
                <w:sz w:val="24"/>
                <w:szCs w:val="24"/>
              </w:rPr>
            </w:pPr>
          </w:p>
        </w:tc>
        <w:tc>
          <w:tcPr>
            <w:tcW w:w="636" w:type="dxa"/>
            <w:vAlign w:val="center"/>
          </w:tcPr>
          <w:p w:rsidR="00931CF1" w:rsidRPr="005C47CE" w:rsidRDefault="00931CF1" w:rsidP="00931CF1">
            <w:pPr>
              <w:jc w:val="center"/>
              <w:rPr>
                <w:rFonts w:ascii="Times New Roman" w:hAnsi="Times New Roman" w:cs="Times New Roman"/>
                <w:b/>
                <w:sz w:val="24"/>
                <w:szCs w:val="24"/>
              </w:rPr>
            </w:pPr>
            <w:r w:rsidRPr="005C47CE">
              <w:rPr>
                <w:rFonts w:ascii="Times New Roman" w:hAnsi="Times New Roman" w:cs="Times New Roman"/>
                <w:b/>
                <w:sz w:val="24"/>
                <w:szCs w:val="24"/>
              </w:rPr>
              <w:t>25.2</w:t>
            </w:r>
          </w:p>
        </w:tc>
        <w:tc>
          <w:tcPr>
            <w:tcW w:w="2096" w:type="dxa"/>
            <w:vAlign w:val="center"/>
          </w:tcPr>
          <w:p w:rsidR="00931CF1" w:rsidRPr="005C47CE" w:rsidRDefault="00931CF1" w:rsidP="00931CF1">
            <w:pPr>
              <w:spacing w:before="120"/>
              <w:jc w:val="both"/>
              <w:rPr>
                <w:rFonts w:ascii="Times New Roman" w:hAnsi="Times New Roman" w:cs="Times New Roman"/>
                <w:sz w:val="24"/>
                <w:szCs w:val="24"/>
              </w:rPr>
            </w:pPr>
            <w:r w:rsidRPr="005C47CE">
              <w:rPr>
                <w:rFonts w:ascii="Times New Roman" w:hAnsi="Times New Roman" w:cs="Times New Roman"/>
                <w:sz w:val="24"/>
                <w:szCs w:val="24"/>
              </w:rPr>
              <w:t>Khu công nghệ số tập trung</w:t>
            </w:r>
          </w:p>
        </w:tc>
        <w:tc>
          <w:tcPr>
            <w:tcW w:w="2093" w:type="dxa"/>
            <w:vAlign w:val="center"/>
          </w:tcPr>
          <w:p w:rsidR="00931CF1" w:rsidRDefault="00931CF1" w:rsidP="00931CF1">
            <w:pPr>
              <w:jc w:val="center"/>
            </w:pPr>
            <w:r w:rsidRPr="00BC117B">
              <w:rPr>
                <w:rFonts w:ascii="Times New Roman" w:hAnsi="Times New Roman" w:cs="Times New Roman"/>
                <w:color w:val="000000"/>
                <w:sz w:val="24"/>
                <w:szCs w:val="24"/>
                <w:shd w:val="clear" w:color="auto" w:fill="FFFFFF"/>
              </w:rPr>
              <w:t xml:space="preserve">Ủy ban nhân dân Thành phố định giá </w:t>
            </w:r>
            <w:r w:rsidRPr="00BC117B">
              <w:rPr>
                <w:rFonts w:ascii="Times New Roman" w:hAnsi="Times New Roman" w:cs="Times New Roman"/>
                <w:color w:val="000000"/>
                <w:sz w:val="24"/>
                <w:szCs w:val="24"/>
                <w:shd w:val="clear" w:color="auto" w:fill="FFFFFF"/>
              </w:rPr>
              <w:lastRenderedPageBreak/>
              <w:t>cụ thể</w:t>
            </w:r>
          </w:p>
        </w:tc>
        <w:tc>
          <w:tcPr>
            <w:tcW w:w="1685" w:type="dxa"/>
            <w:vAlign w:val="center"/>
          </w:tcPr>
          <w:p w:rsidR="00931CF1" w:rsidRPr="005C47CE" w:rsidRDefault="00931CF1" w:rsidP="00931CF1">
            <w:pPr>
              <w:jc w:val="center"/>
              <w:rPr>
                <w:rFonts w:ascii="Times New Roman" w:hAnsi="Times New Roman" w:cs="Times New Roman"/>
                <w:sz w:val="24"/>
                <w:szCs w:val="24"/>
              </w:rPr>
            </w:pPr>
            <w:r w:rsidRPr="005C47CE">
              <w:rPr>
                <w:rFonts w:ascii="Times New Roman" w:hAnsi="Times New Roman" w:cs="Times New Roman"/>
                <w:sz w:val="24"/>
                <w:szCs w:val="24"/>
              </w:rPr>
              <w:lastRenderedPageBreak/>
              <w:t>Sở Khoa học và Công nghệ</w:t>
            </w:r>
          </w:p>
        </w:tc>
        <w:tc>
          <w:tcPr>
            <w:tcW w:w="2380" w:type="dxa"/>
          </w:tcPr>
          <w:p w:rsidR="00EF3827" w:rsidRPr="00636B4C" w:rsidRDefault="00636B4C" w:rsidP="00636B4C">
            <w:pPr>
              <w:spacing w:before="120"/>
              <w:jc w:val="both"/>
              <w:rPr>
                <w:rFonts w:ascii="Times New Roman" w:hAnsi="Times New Roman" w:cs="Times New Roman"/>
                <w:sz w:val="24"/>
                <w:szCs w:val="24"/>
              </w:rPr>
            </w:pPr>
            <w:r w:rsidRPr="00636B4C">
              <w:rPr>
                <w:rFonts w:cs="Times New Roman"/>
                <w:szCs w:val="24"/>
              </w:rPr>
              <w:t xml:space="preserve"> </w:t>
            </w:r>
            <w:r w:rsidRPr="00636B4C">
              <w:rPr>
                <w:rFonts w:ascii="Times New Roman" w:hAnsi="Times New Roman" w:cs="Times New Roman"/>
                <w:sz w:val="24"/>
                <w:szCs w:val="24"/>
              </w:rPr>
              <w:t xml:space="preserve">1. </w:t>
            </w:r>
            <w:r w:rsidR="00EF3827" w:rsidRPr="00636B4C">
              <w:rPr>
                <w:rFonts w:ascii="Times New Roman" w:hAnsi="Times New Roman" w:cs="Times New Roman"/>
                <w:sz w:val="24"/>
                <w:szCs w:val="24"/>
              </w:rPr>
              <w:t xml:space="preserve">Hiện nay trên địa bàn Thành phố, </w:t>
            </w:r>
            <w:r w:rsidR="00EF3827" w:rsidRPr="00636B4C">
              <w:rPr>
                <w:rFonts w:ascii="Times New Roman" w:hAnsi="Times New Roman" w:cs="Times New Roman"/>
                <w:sz w:val="24"/>
                <w:szCs w:val="24"/>
              </w:rPr>
              <w:t xml:space="preserve">Khu </w:t>
            </w:r>
            <w:r w:rsidR="00EF3827" w:rsidRPr="00636B4C">
              <w:rPr>
                <w:rFonts w:ascii="Times New Roman" w:hAnsi="Times New Roman" w:cs="Times New Roman"/>
                <w:sz w:val="24"/>
                <w:szCs w:val="24"/>
              </w:rPr>
              <w:lastRenderedPageBreak/>
              <w:t>công nghệ số tập trung</w:t>
            </w:r>
            <w:r w:rsidR="00EF3827" w:rsidRPr="00636B4C">
              <w:rPr>
                <w:rFonts w:ascii="Times New Roman" w:hAnsi="Times New Roman" w:cs="Times New Roman"/>
                <w:sz w:val="24"/>
                <w:szCs w:val="24"/>
              </w:rPr>
              <w:t xml:space="preserve"> chỉ có</w:t>
            </w:r>
            <w:r w:rsidR="00EF3827" w:rsidRPr="00636B4C">
              <w:rPr>
                <w:rFonts w:ascii="Times New Roman" w:hAnsi="Times New Roman" w:cs="Times New Roman"/>
                <w:sz w:val="24"/>
                <w:szCs w:val="24"/>
              </w:rPr>
              <w:t xml:space="preserve"> </w:t>
            </w:r>
            <w:r w:rsidR="000864C9" w:rsidRPr="00636B4C">
              <w:rPr>
                <w:rFonts w:ascii="Times New Roman" w:hAnsi="Times New Roman" w:cs="Times New Roman"/>
                <w:sz w:val="24"/>
                <w:szCs w:val="24"/>
              </w:rPr>
              <w:t>Khu Công viên phần mềm Quang Trung</w:t>
            </w:r>
            <w:r w:rsidR="00EF3827" w:rsidRPr="00636B4C">
              <w:rPr>
                <w:rFonts w:ascii="Times New Roman" w:hAnsi="Times New Roman" w:cs="Times New Roman"/>
                <w:sz w:val="24"/>
                <w:szCs w:val="24"/>
              </w:rPr>
              <w:t>.</w:t>
            </w:r>
          </w:p>
          <w:p w:rsidR="00EF3827" w:rsidRDefault="00636B4C" w:rsidP="00931CF1">
            <w:pPr>
              <w:spacing w:before="120"/>
              <w:jc w:val="both"/>
              <w:rPr>
                <w:rFonts w:ascii="Times New Roman" w:hAnsi="Times New Roman" w:cs="Times New Roman"/>
                <w:sz w:val="24"/>
                <w:szCs w:val="24"/>
              </w:rPr>
            </w:pPr>
            <w:r>
              <w:rPr>
                <w:rFonts w:ascii="Times New Roman" w:hAnsi="Times New Roman" w:cs="Times New Roman"/>
                <w:sz w:val="24"/>
                <w:szCs w:val="24"/>
              </w:rPr>
              <w:t xml:space="preserve">2. </w:t>
            </w:r>
            <w:r w:rsidR="00EF3827">
              <w:rPr>
                <w:rFonts w:ascii="Times New Roman" w:hAnsi="Times New Roman" w:cs="Times New Roman"/>
                <w:sz w:val="24"/>
                <w:szCs w:val="24"/>
              </w:rPr>
              <w:t>Căn cứ Quyết định số 3895/QĐ-UB ngày 18/9/2003 của Chủ tịch UBND Thành phố về việc phê duyệt Điều lệ tổ chức và hoạt động của Công viên phần mềm Quang Trung. Theo đó:</w:t>
            </w:r>
          </w:p>
          <w:p w:rsidR="000864C9" w:rsidRDefault="00EF3827" w:rsidP="00931CF1">
            <w:pPr>
              <w:spacing w:before="120"/>
              <w:jc w:val="both"/>
              <w:rPr>
                <w:rFonts w:ascii="Times New Roman" w:hAnsi="Times New Roman" w:cs="Times New Roman"/>
                <w:sz w:val="24"/>
                <w:szCs w:val="24"/>
              </w:rPr>
            </w:pPr>
            <w:r>
              <w:rPr>
                <w:rFonts w:ascii="Times New Roman" w:hAnsi="Times New Roman" w:cs="Times New Roman"/>
                <w:sz w:val="24"/>
                <w:szCs w:val="24"/>
              </w:rPr>
              <w:t>- Tại điểm 4.1 Điều 4 quy định: Sở Khoa học và Công nghệ là cơ quan chủ quản của Công ty Phát triển phần mềm Quang Trung; thực hiện nhiệm vụ quản lý đối với Công viên phần mềm Quang Trung theo các chức năng, nhiệm vụ và quyền hạn đã được giao trong quyết định thành lập;</w:t>
            </w:r>
          </w:p>
          <w:p w:rsidR="00EF3827" w:rsidRDefault="00EF3827" w:rsidP="00931CF1">
            <w:pPr>
              <w:spacing w:before="120"/>
              <w:jc w:val="both"/>
              <w:rPr>
                <w:rFonts w:ascii="Times New Roman" w:hAnsi="Times New Roman" w:cs="Times New Roman"/>
                <w:sz w:val="24"/>
                <w:szCs w:val="24"/>
              </w:rPr>
            </w:pPr>
            <w:r>
              <w:rPr>
                <w:rFonts w:ascii="Times New Roman" w:hAnsi="Times New Roman" w:cs="Times New Roman"/>
                <w:sz w:val="24"/>
                <w:szCs w:val="24"/>
              </w:rPr>
              <w:t xml:space="preserve">- Tại điểm 4.2 </w:t>
            </w:r>
            <w:r>
              <w:rPr>
                <w:rFonts w:ascii="Times New Roman" w:hAnsi="Times New Roman" w:cs="Times New Roman"/>
                <w:sz w:val="24"/>
                <w:szCs w:val="24"/>
              </w:rPr>
              <w:t>Điều 4 quy định:</w:t>
            </w:r>
            <w:r>
              <w:rPr>
                <w:rFonts w:ascii="Times New Roman" w:hAnsi="Times New Roman" w:cs="Times New Roman"/>
                <w:sz w:val="24"/>
                <w:szCs w:val="24"/>
              </w:rPr>
              <w:t xml:space="preserve"> Công ty </w:t>
            </w:r>
            <w:r>
              <w:rPr>
                <w:rFonts w:ascii="Times New Roman" w:hAnsi="Times New Roman" w:cs="Times New Roman"/>
                <w:sz w:val="24"/>
                <w:szCs w:val="24"/>
              </w:rPr>
              <w:t>Phát triển phần mềm Quang Trung</w:t>
            </w:r>
            <w:r w:rsidR="00636B4C">
              <w:rPr>
                <w:rFonts w:ascii="Times New Roman" w:hAnsi="Times New Roman" w:cs="Times New Roman"/>
                <w:sz w:val="24"/>
                <w:szCs w:val="24"/>
              </w:rPr>
              <w:t xml:space="preserve"> (nay là </w:t>
            </w:r>
            <w:r w:rsidR="00636B4C">
              <w:rPr>
                <w:rFonts w:ascii="Times New Roman" w:hAnsi="Times New Roman" w:cs="Times New Roman"/>
                <w:sz w:val="24"/>
                <w:szCs w:val="24"/>
              </w:rPr>
              <w:lastRenderedPageBreak/>
              <w:t>Công ty TNHH MTV Phát triển Công viên phần mềm Quang Trung)</w:t>
            </w:r>
            <w:r>
              <w:rPr>
                <w:rFonts w:ascii="Times New Roman" w:hAnsi="Times New Roman" w:cs="Times New Roman"/>
                <w:sz w:val="24"/>
                <w:szCs w:val="24"/>
              </w:rPr>
              <w:t xml:space="preserve"> trực tiếp quản lý Công viên phần mềm Quang Trung theo chức năng quy định và những ủy quyền của Sở Khoa học và Công nghệ.</w:t>
            </w:r>
          </w:p>
          <w:p w:rsidR="00931CF1" w:rsidRDefault="00636B4C" w:rsidP="00EF3827">
            <w:pPr>
              <w:spacing w:before="120"/>
              <w:ind w:firstLine="149"/>
              <w:jc w:val="both"/>
              <w:rPr>
                <w:rFonts w:ascii="Times New Roman" w:hAnsi="Times New Roman" w:cs="Times New Roman"/>
                <w:sz w:val="24"/>
                <w:szCs w:val="24"/>
              </w:rPr>
            </w:pPr>
            <w:r>
              <w:rPr>
                <w:rFonts w:ascii="Times New Roman" w:hAnsi="Times New Roman" w:cs="Times New Roman"/>
                <w:sz w:val="24"/>
                <w:szCs w:val="24"/>
              </w:rPr>
              <w:t xml:space="preserve">3. </w:t>
            </w:r>
            <w:r w:rsidR="00FE170F">
              <w:rPr>
                <w:rFonts w:ascii="Times New Roman" w:hAnsi="Times New Roman" w:cs="Times New Roman"/>
                <w:sz w:val="24"/>
                <w:szCs w:val="24"/>
              </w:rPr>
              <w:t xml:space="preserve">Sở Khoa học và Công nghệ </w:t>
            </w:r>
            <w:r w:rsidR="00794AE1">
              <w:rPr>
                <w:rFonts w:ascii="Times New Roman" w:hAnsi="Times New Roman" w:cs="Times New Roman"/>
                <w:sz w:val="24"/>
                <w:szCs w:val="24"/>
              </w:rPr>
              <w:t xml:space="preserve">theo chức năng, nhiệm vụ tham mưu Ủy ban nhân dân Thành phố thực hiện chức năng quản lý nhà nước đối với hoạt động của Khu Công viên phần mềm Quang Trung </w:t>
            </w:r>
            <w:r w:rsidR="007710DD">
              <w:rPr>
                <w:rFonts w:ascii="Times New Roman" w:hAnsi="Times New Roman" w:cs="Times New Roman"/>
                <w:sz w:val="24"/>
                <w:szCs w:val="24"/>
              </w:rPr>
              <w:t>theo quy định tại Quyết định số 2164/QĐ-UBND ngày 18 tháng 6 năm 2024 của UBND Thành phố về ban hành Quy chế tạm thể quản lý nhà nước đối với Khu Công viên phần mềm Quang Trung.</w:t>
            </w:r>
          </w:p>
          <w:p w:rsidR="008917A5" w:rsidRDefault="00636B4C" w:rsidP="00DB0118">
            <w:pPr>
              <w:spacing w:before="120"/>
              <w:jc w:val="both"/>
              <w:rPr>
                <w:rFonts w:ascii="Times New Roman" w:hAnsi="Times New Roman" w:cs="Times New Roman"/>
                <w:sz w:val="24"/>
                <w:szCs w:val="24"/>
              </w:rPr>
            </w:pPr>
            <w:r>
              <w:rPr>
                <w:rFonts w:ascii="Times New Roman" w:hAnsi="Times New Roman" w:cs="Times New Roman"/>
                <w:sz w:val="24"/>
                <w:szCs w:val="24"/>
              </w:rPr>
              <w:t xml:space="preserve">4. </w:t>
            </w:r>
            <w:r w:rsidR="007710DD">
              <w:rPr>
                <w:rFonts w:ascii="Times New Roman" w:hAnsi="Times New Roman" w:cs="Times New Roman"/>
                <w:sz w:val="24"/>
                <w:szCs w:val="24"/>
              </w:rPr>
              <w:t xml:space="preserve">Sở Khoa học và Công nghệ </w:t>
            </w:r>
            <w:r w:rsidR="00DB0118">
              <w:rPr>
                <w:rFonts w:ascii="Times New Roman" w:hAnsi="Times New Roman" w:cs="Times New Roman"/>
                <w:sz w:val="24"/>
                <w:szCs w:val="24"/>
              </w:rPr>
              <w:t xml:space="preserve">thực hiện chức năng quản lý </w:t>
            </w:r>
            <w:r w:rsidR="00DB0118">
              <w:rPr>
                <w:rFonts w:ascii="Times New Roman" w:hAnsi="Times New Roman" w:cs="Times New Roman"/>
                <w:sz w:val="24"/>
                <w:szCs w:val="24"/>
              </w:rPr>
              <w:lastRenderedPageBreak/>
              <w:t>nhà nước, tham mưu UBND Thành phố trong việc đề xuất thành lập, mở rộng, công nhận khu công nghệ số tập trung, có trách nhiệm tham mưu UBND Thành phố giao cơ quan thực hiện chức năng quản lý nhà nước trực tiếp đối với khu công nghệ số tập trung quy định tại khoản 3 Điều 21 Nghị định số 354/2025/NĐ-CP ngày 31/12/2025 cya3 Chính phủ quy định về Khu công nghệ số tập trung</w:t>
            </w:r>
            <w:r w:rsidR="000864C9">
              <w:rPr>
                <w:rFonts w:ascii="Times New Roman" w:hAnsi="Times New Roman" w:cs="Times New Roman"/>
                <w:sz w:val="24"/>
                <w:szCs w:val="24"/>
              </w:rPr>
              <w:t>.</w:t>
            </w:r>
          </w:p>
          <w:p w:rsidR="00636B4C" w:rsidRDefault="00636B4C" w:rsidP="00DB0118">
            <w:pPr>
              <w:spacing w:before="120"/>
              <w:jc w:val="both"/>
              <w:rPr>
                <w:rFonts w:ascii="Times New Roman" w:hAnsi="Times New Roman" w:cs="Times New Roman"/>
                <w:sz w:val="24"/>
                <w:szCs w:val="24"/>
              </w:rPr>
            </w:pPr>
            <w:r>
              <w:rPr>
                <w:rFonts w:ascii="Times New Roman" w:hAnsi="Times New Roman" w:cs="Times New Roman"/>
                <w:sz w:val="24"/>
                <w:szCs w:val="24"/>
              </w:rPr>
              <w:t>Căn cứ các nội dung trên:</w:t>
            </w:r>
          </w:p>
          <w:p w:rsidR="00636B4C" w:rsidRDefault="00636B4C" w:rsidP="00DB0118">
            <w:pPr>
              <w:spacing w:before="120"/>
              <w:jc w:val="both"/>
              <w:rPr>
                <w:rFonts w:ascii="Times New Roman" w:hAnsi="Times New Roman" w:cs="Times New Roman"/>
                <w:sz w:val="24"/>
                <w:szCs w:val="24"/>
              </w:rPr>
            </w:pPr>
            <w:r>
              <w:rPr>
                <w:rFonts w:ascii="Times New Roman" w:hAnsi="Times New Roman" w:cs="Times New Roman"/>
                <w:sz w:val="24"/>
                <w:szCs w:val="24"/>
              </w:rPr>
              <w:t xml:space="preserve">- Hiện nay Công ty TNHH MTV Công viên </w:t>
            </w:r>
            <w:r>
              <w:rPr>
                <w:rFonts w:ascii="Times New Roman" w:hAnsi="Times New Roman" w:cs="Times New Roman"/>
                <w:sz w:val="24"/>
                <w:szCs w:val="24"/>
              </w:rPr>
              <w:t>phần mềm Quang Trung</w:t>
            </w:r>
            <w:r>
              <w:rPr>
                <w:rFonts w:ascii="Times New Roman" w:hAnsi="Times New Roman" w:cs="Times New Roman"/>
                <w:sz w:val="24"/>
                <w:szCs w:val="24"/>
              </w:rPr>
              <w:t xml:space="preserve"> được giao quản lý </w:t>
            </w:r>
            <w:r w:rsidRPr="00636B4C">
              <w:rPr>
                <w:rFonts w:ascii="Times New Roman" w:hAnsi="Times New Roman" w:cs="Times New Roman"/>
                <w:sz w:val="24"/>
                <w:szCs w:val="24"/>
              </w:rPr>
              <w:t>Khu Công viên phần mềm Quang Trung</w:t>
            </w:r>
            <w:r>
              <w:rPr>
                <w:rFonts w:ascii="Times New Roman" w:hAnsi="Times New Roman" w:cs="Times New Roman"/>
                <w:sz w:val="24"/>
                <w:szCs w:val="24"/>
              </w:rPr>
              <w:t xml:space="preserve">. </w:t>
            </w:r>
          </w:p>
          <w:p w:rsidR="00636B4C" w:rsidRDefault="00636B4C" w:rsidP="00DB0118">
            <w:pPr>
              <w:spacing w:before="120"/>
              <w:jc w:val="both"/>
              <w:rPr>
                <w:rFonts w:ascii="Times New Roman" w:hAnsi="Times New Roman" w:cs="Times New Roman"/>
                <w:sz w:val="24"/>
                <w:szCs w:val="24"/>
              </w:rPr>
            </w:pPr>
            <w:r>
              <w:rPr>
                <w:rFonts w:ascii="Times New Roman" w:hAnsi="Times New Roman" w:cs="Times New Roman"/>
                <w:sz w:val="24"/>
                <w:szCs w:val="24"/>
              </w:rPr>
              <w:t xml:space="preserve">- Tuy nhiên, </w:t>
            </w:r>
            <w:r>
              <w:rPr>
                <w:rFonts w:ascii="Times New Roman" w:hAnsi="Times New Roman" w:cs="Times New Roman"/>
                <w:sz w:val="24"/>
                <w:szCs w:val="24"/>
              </w:rPr>
              <w:t>Công ty TNHH MTV Công viên phần mềm Quang Trung</w:t>
            </w:r>
            <w:r>
              <w:rPr>
                <w:rFonts w:ascii="Times New Roman" w:hAnsi="Times New Roman" w:cs="Times New Roman"/>
                <w:sz w:val="24"/>
                <w:szCs w:val="24"/>
              </w:rPr>
              <w:t xml:space="preserve"> </w:t>
            </w:r>
            <w:r w:rsidRPr="00636B4C">
              <w:rPr>
                <w:rFonts w:ascii="Times New Roman" w:hAnsi="Times New Roman" w:cs="Times New Roman"/>
                <w:sz w:val="24"/>
                <w:szCs w:val="24"/>
                <w:u w:val="single"/>
              </w:rPr>
              <w:t xml:space="preserve">không </w:t>
            </w:r>
            <w:r w:rsidRPr="00636B4C">
              <w:rPr>
                <w:rFonts w:ascii="Times New Roman" w:hAnsi="Times New Roman" w:cs="Times New Roman"/>
                <w:sz w:val="24"/>
                <w:szCs w:val="24"/>
                <w:u w:val="single"/>
              </w:rPr>
              <w:lastRenderedPageBreak/>
              <w:t>phải là cơ quan chuyên môn, đơn vị trực thuộc UBND Thành phố.</w:t>
            </w:r>
          </w:p>
          <w:p w:rsidR="00636B4C" w:rsidRPr="005C47CE" w:rsidRDefault="00636B4C" w:rsidP="00DB0118">
            <w:pPr>
              <w:spacing w:before="120"/>
              <w:jc w:val="both"/>
              <w:rPr>
                <w:rFonts w:ascii="Times New Roman" w:hAnsi="Times New Roman" w:cs="Times New Roman"/>
                <w:sz w:val="24"/>
                <w:szCs w:val="24"/>
              </w:rPr>
            </w:pPr>
            <w:r>
              <w:rPr>
                <w:rFonts w:ascii="Times New Roman" w:hAnsi="Times New Roman" w:cs="Times New Roman"/>
                <w:sz w:val="24"/>
                <w:szCs w:val="24"/>
              </w:rPr>
              <w:t xml:space="preserve">Căn cứ Điều 10 Nghị định số 85/2024/NĐ-CP quy định Cơ quan thẩm định phương án giá là </w:t>
            </w:r>
            <w:r>
              <w:rPr>
                <w:rFonts w:ascii="Times New Roman" w:hAnsi="Times New Roman" w:cs="Times New Roman"/>
                <w:sz w:val="24"/>
                <w:szCs w:val="24"/>
              </w:rPr>
              <w:t>cơ quan chuyên môn, đơn vị trực thuộc UBND Thành phố</w:t>
            </w:r>
            <w:r>
              <w:rPr>
                <w:rFonts w:ascii="Times New Roman" w:hAnsi="Times New Roman" w:cs="Times New Roman"/>
                <w:sz w:val="24"/>
                <w:szCs w:val="24"/>
              </w:rPr>
              <w:t>. Do đó, đối với nội dung này, Sở Tài chính đề xuất Sở Khoa học và Công nghệ là cơ quan thẩm định phương án giá. Điều này phù hợp với chức năng, nhiệm vụ của Sở Khoa học và Công nghệ theo Quyết định số 08/2025/QĐ-UBND ngày 01 tháng 7 năm 2025 của UBND Thành phố</w:t>
            </w:r>
          </w:p>
        </w:tc>
      </w:tr>
      <w:tr w:rsidR="00931CF1" w:rsidRPr="005C47CE" w:rsidTr="00931B6C">
        <w:tc>
          <w:tcPr>
            <w:tcW w:w="709" w:type="dxa"/>
            <w:vMerge/>
            <w:vAlign w:val="center"/>
          </w:tcPr>
          <w:p w:rsidR="00931CF1" w:rsidRPr="005C47CE" w:rsidRDefault="00931CF1" w:rsidP="00931CF1">
            <w:pPr>
              <w:jc w:val="center"/>
              <w:rPr>
                <w:rFonts w:ascii="Times New Roman" w:hAnsi="Times New Roman" w:cs="Times New Roman"/>
                <w:b/>
                <w:sz w:val="24"/>
                <w:szCs w:val="24"/>
              </w:rPr>
            </w:pPr>
          </w:p>
        </w:tc>
        <w:tc>
          <w:tcPr>
            <w:tcW w:w="636" w:type="dxa"/>
            <w:vAlign w:val="center"/>
          </w:tcPr>
          <w:p w:rsidR="00931CF1" w:rsidRPr="005C47CE" w:rsidRDefault="00931CF1" w:rsidP="00931CF1">
            <w:pPr>
              <w:jc w:val="center"/>
              <w:rPr>
                <w:rFonts w:ascii="Times New Roman" w:hAnsi="Times New Roman" w:cs="Times New Roman"/>
                <w:b/>
                <w:sz w:val="24"/>
                <w:szCs w:val="24"/>
              </w:rPr>
            </w:pPr>
          </w:p>
        </w:tc>
        <w:tc>
          <w:tcPr>
            <w:tcW w:w="1959" w:type="dxa"/>
            <w:vAlign w:val="center"/>
          </w:tcPr>
          <w:p w:rsidR="00931CF1" w:rsidRPr="005C47CE" w:rsidRDefault="00931CF1" w:rsidP="00931CF1">
            <w:pPr>
              <w:jc w:val="both"/>
              <w:rPr>
                <w:rFonts w:ascii="Times New Roman" w:hAnsi="Times New Roman" w:cs="Times New Roman"/>
                <w:sz w:val="24"/>
                <w:szCs w:val="24"/>
              </w:rPr>
            </w:pPr>
          </w:p>
        </w:tc>
        <w:tc>
          <w:tcPr>
            <w:tcW w:w="1681" w:type="dxa"/>
            <w:vAlign w:val="center"/>
          </w:tcPr>
          <w:p w:rsidR="00931CF1" w:rsidRPr="005C47CE" w:rsidRDefault="00931CF1" w:rsidP="00931CF1">
            <w:pPr>
              <w:jc w:val="center"/>
              <w:rPr>
                <w:rFonts w:ascii="Times New Roman" w:hAnsi="Times New Roman" w:cs="Times New Roman"/>
                <w:color w:val="000000"/>
                <w:sz w:val="24"/>
                <w:szCs w:val="24"/>
                <w:shd w:val="clear" w:color="auto" w:fill="FFFFFF"/>
              </w:rPr>
            </w:pPr>
          </w:p>
        </w:tc>
        <w:tc>
          <w:tcPr>
            <w:tcW w:w="1542" w:type="dxa"/>
            <w:vAlign w:val="center"/>
          </w:tcPr>
          <w:p w:rsidR="00931CF1" w:rsidRPr="005C47CE" w:rsidRDefault="00931CF1" w:rsidP="00931CF1">
            <w:pPr>
              <w:jc w:val="center"/>
              <w:rPr>
                <w:rFonts w:ascii="Times New Roman" w:hAnsi="Times New Roman" w:cs="Times New Roman"/>
                <w:sz w:val="24"/>
                <w:szCs w:val="24"/>
              </w:rPr>
            </w:pPr>
          </w:p>
        </w:tc>
        <w:tc>
          <w:tcPr>
            <w:tcW w:w="636" w:type="dxa"/>
            <w:vAlign w:val="center"/>
          </w:tcPr>
          <w:p w:rsidR="00931CF1" w:rsidRPr="005C47CE" w:rsidRDefault="00931CF1" w:rsidP="00931CF1">
            <w:pPr>
              <w:jc w:val="center"/>
              <w:rPr>
                <w:rFonts w:ascii="Times New Roman" w:hAnsi="Times New Roman" w:cs="Times New Roman"/>
                <w:b/>
                <w:sz w:val="24"/>
                <w:szCs w:val="24"/>
              </w:rPr>
            </w:pPr>
            <w:r w:rsidRPr="005C47CE">
              <w:rPr>
                <w:rFonts w:ascii="Times New Roman" w:hAnsi="Times New Roman" w:cs="Times New Roman"/>
                <w:b/>
                <w:sz w:val="24"/>
                <w:szCs w:val="24"/>
              </w:rPr>
              <w:t>25.3</w:t>
            </w:r>
          </w:p>
        </w:tc>
        <w:tc>
          <w:tcPr>
            <w:tcW w:w="2096" w:type="dxa"/>
            <w:vAlign w:val="center"/>
          </w:tcPr>
          <w:p w:rsidR="00931CF1" w:rsidRPr="005C47CE" w:rsidRDefault="00931CF1" w:rsidP="00931CF1">
            <w:pPr>
              <w:spacing w:before="120"/>
              <w:jc w:val="both"/>
              <w:rPr>
                <w:rFonts w:ascii="Times New Roman" w:hAnsi="Times New Roman" w:cs="Times New Roman"/>
                <w:sz w:val="24"/>
                <w:szCs w:val="24"/>
              </w:rPr>
            </w:pPr>
            <w:r w:rsidRPr="005C47CE">
              <w:rPr>
                <w:rFonts w:ascii="Times New Roman" w:hAnsi="Times New Roman" w:cs="Times New Roman"/>
                <w:sz w:val="24"/>
                <w:szCs w:val="24"/>
              </w:rPr>
              <w:t>Khu công nghệ cao</w:t>
            </w:r>
          </w:p>
        </w:tc>
        <w:tc>
          <w:tcPr>
            <w:tcW w:w="2093" w:type="dxa"/>
            <w:vAlign w:val="center"/>
          </w:tcPr>
          <w:p w:rsidR="00931CF1" w:rsidRDefault="00931CF1" w:rsidP="00931CF1">
            <w:pPr>
              <w:jc w:val="center"/>
            </w:pPr>
            <w:r w:rsidRPr="00BC117B">
              <w:rPr>
                <w:rFonts w:ascii="Times New Roman" w:hAnsi="Times New Roman" w:cs="Times New Roman"/>
                <w:color w:val="000000"/>
                <w:sz w:val="24"/>
                <w:szCs w:val="24"/>
                <w:shd w:val="clear" w:color="auto" w:fill="FFFFFF"/>
              </w:rPr>
              <w:t>Ủy ban nhân dân Thành phố định giá cụ thể</w:t>
            </w:r>
          </w:p>
        </w:tc>
        <w:tc>
          <w:tcPr>
            <w:tcW w:w="1685" w:type="dxa"/>
            <w:vAlign w:val="center"/>
          </w:tcPr>
          <w:p w:rsidR="00931CF1" w:rsidRPr="005C47CE" w:rsidRDefault="00931CF1" w:rsidP="00931CF1">
            <w:pPr>
              <w:jc w:val="center"/>
              <w:rPr>
                <w:rFonts w:ascii="Times New Roman" w:hAnsi="Times New Roman" w:cs="Times New Roman"/>
                <w:sz w:val="24"/>
                <w:szCs w:val="24"/>
              </w:rPr>
            </w:pPr>
            <w:r w:rsidRPr="005C47CE">
              <w:rPr>
                <w:rFonts w:ascii="Times New Roman" w:hAnsi="Times New Roman" w:cs="Times New Roman"/>
                <w:sz w:val="24"/>
                <w:szCs w:val="24"/>
              </w:rPr>
              <w:t>Ban Quản lý Khu Công nghệ cao</w:t>
            </w:r>
          </w:p>
        </w:tc>
        <w:tc>
          <w:tcPr>
            <w:tcW w:w="2380" w:type="dxa"/>
          </w:tcPr>
          <w:p w:rsidR="00F100A8" w:rsidRPr="00F100A8" w:rsidRDefault="00F100A8" w:rsidP="00931CF1">
            <w:pPr>
              <w:spacing w:before="120"/>
              <w:jc w:val="both"/>
              <w:rPr>
                <w:rFonts w:ascii="Times New Roman" w:hAnsi="Times New Roman" w:cs="Times New Roman"/>
                <w:sz w:val="24"/>
                <w:szCs w:val="24"/>
              </w:rPr>
            </w:pPr>
            <w:r w:rsidRPr="00F100A8">
              <w:rPr>
                <w:rFonts w:ascii="Times New Roman" w:hAnsi="Times New Roman" w:cs="Times New Roman"/>
                <w:sz w:val="24"/>
                <w:szCs w:val="24"/>
              </w:rPr>
              <w:t>Căn cứ</w:t>
            </w:r>
            <w:r w:rsidR="00405CFF" w:rsidRPr="00F100A8">
              <w:rPr>
                <w:rFonts w:ascii="Times New Roman" w:hAnsi="Times New Roman" w:cs="Times New Roman"/>
                <w:sz w:val="24"/>
                <w:szCs w:val="24"/>
              </w:rPr>
              <w:t xml:space="preserve"> Quyết định số 145/2002/QĐ-TTg ngày 24 tháng 10 năm 2002 của Thủ tướng Chính phủ</w:t>
            </w:r>
            <w:r w:rsidRPr="00F100A8">
              <w:rPr>
                <w:rFonts w:ascii="Times New Roman" w:hAnsi="Times New Roman" w:cs="Times New Roman"/>
                <w:sz w:val="24"/>
                <w:szCs w:val="24"/>
              </w:rPr>
              <w:t xml:space="preserve"> về việc thành lập Ban Quản lý Khu Công nghệ cao </w:t>
            </w:r>
            <w:r w:rsidRPr="00F100A8">
              <w:rPr>
                <w:rFonts w:ascii="Times New Roman" w:hAnsi="Times New Roman" w:cs="Times New Roman"/>
                <w:sz w:val="24"/>
                <w:szCs w:val="24"/>
              </w:rPr>
              <w:lastRenderedPageBreak/>
              <w:t>trực thuộc Ủy ban nhân dân Thành phố.</w:t>
            </w:r>
          </w:p>
          <w:p w:rsidR="00931CF1" w:rsidRPr="00F100A8" w:rsidRDefault="00F100A8" w:rsidP="00F100A8">
            <w:pPr>
              <w:spacing w:before="120"/>
              <w:jc w:val="both"/>
              <w:rPr>
                <w:rFonts w:ascii="Times New Roman" w:hAnsi="Times New Roman" w:cs="Times New Roman"/>
                <w:sz w:val="24"/>
                <w:szCs w:val="24"/>
              </w:rPr>
            </w:pPr>
            <w:r w:rsidRPr="00F100A8">
              <w:rPr>
                <w:rFonts w:ascii="Times New Roman" w:hAnsi="Times New Roman" w:cs="Times New Roman"/>
                <w:sz w:val="24"/>
                <w:szCs w:val="24"/>
              </w:rPr>
              <w:t xml:space="preserve">Căn cứ Quyết định số 07/2017/QĐ-UBND Quy chế tổ chức và hoạt động của Ban Quản lý Khu Công nghệ cao </w:t>
            </w:r>
            <w:r w:rsidR="00F36DF5">
              <w:rPr>
                <w:rFonts w:ascii="Times New Roman" w:hAnsi="Times New Roman" w:cs="Times New Roman"/>
                <w:sz w:val="24"/>
                <w:szCs w:val="24"/>
              </w:rPr>
              <w:t>TP.HCM</w:t>
            </w:r>
            <w:bookmarkStart w:id="1" w:name="_GoBack"/>
            <w:bookmarkEnd w:id="1"/>
            <w:r w:rsidRPr="00F100A8">
              <w:rPr>
                <w:rFonts w:ascii="Times New Roman" w:hAnsi="Times New Roman" w:cs="Times New Roman"/>
                <w:sz w:val="24"/>
                <w:szCs w:val="24"/>
              </w:rPr>
              <w:t xml:space="preserve">. Theo đó, </w:t>
            </w:r>
            <w:r w:rsidR="00405CFF" w:rsidRPr="00F100A8">
              <w:rPr>
                <w:rFonts w:ascii="Times New Roman" w:hAnsi="Times New Roman" w:cs="Times New Roman"/>
                <w:sz w:val="24"/>
                <w:szCs w:val="24"/>
              </w:rPr>
              <w:t xml:space="preserve">quy định </w:t>
            </w:r>
            <w:r w:rsidRPr="00F100A8">
              <w:rPr>
                <w:rFonts w:ascii="Times New Roman" w:hAnsi="Times New Roman" w:cs="Times New Roman"/>
                <w:sz w:val="24"/>
                <w:szCs w:val="24"/>
              </w:rPr>
              <w:t xml:space="preserve">Ban Quản lý Khu Công nghệ cao là tổ chức trực thuộc Ủy ban nhân dân Thành phố </w:t>
            </w:r>
            <w:r w:rsidRPr="00F100A8">
              <w:rPr>
                <w:rFonts w:ascii="Times New Roman" w:hAnsi="Times New Roman" w:cs="Times New Roman"/>
                <w:color w:val="000000"/>
                <w:sz w:val="24"/>
                <w:szCs w:val="24"/>
                <w:shd w:val="clear" w:color="auto" w:fill="FFFFFF"/>
              </w:rPr>
              <w:t xml:space="preserve">thực hiện chức năng, nhiệm vụ quản lý các hoạt động của Khu Công nghệ cao </w:t>
            </w:r>
            <w:r w:rsidR="00F36DF5">
              <w:rPr>
                <w:rFonts w:ascii="Times New Roman" w:hAnsi="Times New Roman" w:cs="Times New Roman"/>
                <w:color w:val="000000"/>
                <w:sz w:val="24"/>
                <w:szCs w:val="24"/>
                <w:shd w:val="clear" w:color="auto" w:fill="FFFFFF"/>
              </w:rPr>
              <w:t>TP.HCM</w:t>
            </w:r>
          </w:p>
        </w:tc>
      </w:tr>
      <w:tr w:rsidR="00931CF1" w:rsidRPr="005C47CE" w:rsidTr="00931B6C">
        <w:tc>
          <w:tcPr>
            <w:tcW w:w="709" w:type="dxa"/>
            <w:vMerge/>
            <w:vAlign w:val="center"/>
          </w:tcPr>
          <w:p w:rsidR="00931CF1" w:rsidRPr="005C47CE" w:rsidRDefault="00931CF1" w:rsidP="00931CF1">
            <w:pPr>
              <w:jc w:val="center"/>
              <w:rPr>
                <w:rFonts w:ascii="Times New Roman" w:hAnsi="Times New Roman" w:cs="Times New Roman"/>
                <w:b/>
                <w:sz w:val="24"/>
                <w:szCs w:val="24"/>
              </w:rPr>
            </w:pPr>
          </w:p>
        </w:tc>
        <w:tc>
          <w:tcPr>
            <w:tcW w:w="636" w:type="dxa"/>
            <w:vAlign w:val="center"/>
          </w:tcPr>
          <w:p w:rsidR="00931CF1" w:rsidRPr="005C47CE" w:rsidRDefault="00931CF1" w:rsidP="00931CF1">
            <w:pPr>
              <w:jc w:val="center"/>
              <w:rPr>
                <w:rFonts w:ascii="Times New Roman" w:hAnsi="Times New Roman" w:cs="Times New Roman"/>
                <w:b/>
                <w:sz w:val="24"/>
                <w:szCs w:val="24"/>
              </w:rPr>
            </w:pPr>
          </w:p>
        </w:tc>
        <w:tc>
          <w:tcPr>
            <w:tcW w:w="1959" w:type="dxa"/>
            <w:vAlign w:val="center"/>
          </w:tcPr>
          <w:p w:rsidR="00931CF1" w:rsidRPr="005C47CE" w:rsidRDefault="00931CF1" w:rsidP="00931CF1">
            <w:pPr>
              <w:jc w:val="both"/>
              <w:rPr>
                <w:rFonts w:ascii="Times New Roman" w:hAnsi="Times New Roman" w:cs="Times New Roman"/>
                <w:sz w:val="24"/>
                <w:szCs w:val="24"/>
              </w:rPr>
            </w:pPr>
          </w:p>
        </w:tc>
        <w:tc>
          <w:tcPr>
            <w:tcW w:w="1681" w:type="dxa"/>
            <w:vAlign w:val="center"/>
          </w:tcPr>
          <w:p w:rsidR="00931CF1" w:rsidRPr="005C47CE" w:rsidRDefault="00931CF1" w:rsidP="00931CF1">
            <w:pPr>
              <w:jc w:val="center"/>
              <w:rPr>
                <w:rFonts w:ascii="Times New Roman" w:hAnsi="Times New Roman" w:cs="Times New Roman"/>
                <w:color w:val="000000"/>
                <w:sz w:val="24"/>
                <w:szCs w:val="24"/>
                <w:shd w:val="clear" w:color="auto" w:fill="FFFFFF"/>
              </w:rPr>
            </w:pPr>
          </w:p>
        </w:tc>
        <w:tc>
          <w:tcPr>
            <w:tcW w:w="1542" w:type="dxa"/>
            <w:vAlign w:val="center"/>
          </w:tcPr>
          <w:p w:rsidR="00931CF1" w:rsidRPr="005C47CE" w:rsidRDefault="00931CF1" w:rsidP="00931CF1">
            <w:pPr>
              <w:jc w:val="center"/>
              <w:rPr>
                <w:rFonts w:ascii="Times New Roman" w:hAnsi="Times New Roman" w:cs="Times New Roman"/>
                <w:sz w:val="24"/>
                <w:szCs w:val="24"/>
              </w:rPr>
            </w:pPr>
          </w:p>
        </w:tc>
        <w:tc>
          <w:tcPr>
            <w:tcW w:w="636" w:type="dxa"/>
            <w:vAlign w:val="center"/>
          </w:tcPr>
          <w:p w:rsidR="00931CF1" w:rsidRPr="005C47CE" w:rsidRDefault="00931CF1" w:rsidP="00931CF1">
            <w:pPr>
              <w:jc w:val="center"/>
              <w:rPr>
                <w:rFonts w:ascii="Times New Roman" w:hAnsi="Times New Roman" w:cs="Times New Roman"/>
                <w:b/>
                <w:sz w:val="24"/>
                <w:szCs w:val="24"/>
              </w:rPr>
            </w:pPr>
            <w:r w:rsidRPr="005C47CE">
              <w:rPr>
                <w:rFonts w:ascii="Times New Roman" w:hAnsi="Times New Roman" w:cs="Times New Roman"/>
                <w:b/>
                <w:sz w:val="24"/>
                <w:szCs w:val="24"/>
              </w:rPr>
              <w:t>25.4</w:t>
            </w:r>
          </w:p>
        </w:tc>
        <w:tc>
          <w:tcPr>
            <w:tcW w:w="2096" w:type="dxa"/>
            <w:vAlign w:val="center"/>
          </w:tcPr>
          <w:p w:rsidR="00931CF1" w:rsidRPr="005C47CE" w:rsidRDefault="00931CF1" w:rsidP="00931CF1">
            <w:pPr>
              <w:spacing w:before="120"/>
              <w:jc w:val="both"/>
              <w:rPr>
                <w:rFonts w:ascii="Times New Roman" w:hAnsi="Times New Roman" w:cs="Times New Roman"/>
                <w:sz w:val="24"/>
                <w:szCs w:val="24"/>
              </w:rPr>
            </w:pPr>
            <w:r w:rsidRPr="005C47CE">
              <w:rPr>
                <w:rFonts w:ascii="Times New Roman" w:hAnsi="Times New Roman" w:cs="Times New Roman"/>
                <w:sz w:val="24"/>
                <w:szCs w:val="24"/>
              </w:rPr>
              <w:t>Cụm Công nghiệp</w:t>
            </w:r>
          </w:p>
        </w:tc>
        <w:tc>
          <w:tcPr>
            <w:tcW w:w="2093" w:type="dxa"/>
            <w:vAlign w:val="center"/>
          </w:tcPr>
          <w:p w:rsidR="00931CF1" w:rsidRDefault="00931CF1" w:rsidP="00931CF1">
            <w:pPr>
              <w:jc w:val="center"/>
            </w:pPr>
            <w:r w:rsidRPr="00BC117B">
              <w:rPr>
                <w:rFonts w:ascii="Times New Roman" w:hAnsi="Times New Roman" w:cs="Times New Roman"/>
                <w:color w:val="000000"/>
                <w:sz w:val="24"/>
                <w:szCs w:val="24"/>
                <w:shd w:val="clear" w:color="auto" w:fill="FFFFFF"/>
              </w:rPr>
              <w:t>Ủy ban nhân dân Thành phố định giá cụ thể</w:t>
            </w:r>
          </w:p>
        </w:tc>
        <w:tc>
          <w:tcPr>
            <w:tcW w:w="1685" w:type="dxa"/>
            <w:vAlign w:val="center"/>
          </w:tcPr>
          <w:p w:rsidR="00931CF1" w:rsidRPr="005C47CE" w:rsidRDefault="00931CF1" w:rsidP="00931CF1">
            <w:pPr>
              <w:jc w:val="center"/>
              <w:rPr>
                <w:rFonts w:ascii="Times New Roman" w:hAnsi="Times New Roman" w:cs="Times New Roman"/>
                <w:sz w:val="24"/>
                <w:szCs w:val="24"/>
              </w:rPr>
            </w:pPr>
            <w:r w:rsidRPr="005C47CE">
              <w:rPr>
                <w:rFonts w:ascii="Times New Roman" w:hAnsi="Times New Roman" w:cs="Times New Roman"/>
                <w:sz w:val="24"/>
                <w:szCs w:val="24"/>
              </w:rPr>
              <w:t>Sở Công Thương</w:t>
            </w:r>
          </w:p>
        </w:tc>
        <w:tc>
          <w:tcPr>
            <w:tcW w:w="2380" w:type="dxa"/>
          </w:tcPr>
          <w:p w:rsidR="00931CF1" w:rsidRPr="005C47CE" w:rsidRDefault="00405CFF" w:rsidP="00931CF1">
            <w:pPr>
              <w:spacing w:before="120"/>
              <w:jc w:val="both"/>
              <w:rPr>
                <w:rFonts w:ascii="Times New Roman" w:hAnsi="Times New Roman" w:cs="Times New Roman"/>
                <w:sz w:val="24"/>
                <w:szCs w:val="24"/>
              </w:rPr>
            </w:pPr>
            <w:r w:rsidRPr="005C47CE">
              <w:rPr>
                <w:rFonts w:ascii="Times New Roman" w:hAnsi="Times New Roman" w:cs="Times New Roman"/>
                <w:sz w:val="24"/>
                <w:szCs w:val="24"/>
              </w:rPr>
              <w:t>Sở Công Thương</w:t>
            </w:r>
            <w:r>
              <w:rPr>
                <w:rFonts w:ascii="Times New Roman" w:hAnsi="Times New Roman" w:cs="Times New Roman"/>
                <w:sz w:val="24"/>
                <w:szCs w:val="24"/>
              </w:rPr>
              <w:t xml:space="preserve"> là cơ quan chuyên môn thuộc Ủy ban nhân dân Thành phố thực hiện chức năng quản lý nhà nước về công thương, bao gồm quản lý cụm công nghiệp trên địa bàn Thành phố theo Quyết định số 04/2025/QĐ-UBND ngày 01 tháng 7 năm 2025 của Ủy ban nhân dân Thành phố</w:t>
            </w:r>
          </w:p>
        </w:tc>
      </w:tr>
    </w:tbl>
    <w:p w:rsidR="00FD4F8D" w:rsidRPr="005C47CE" w:rsidRDefault="00FD4F8D" w:rsidP="006E3C10">
      <w:pPr>
        <w:spacing w:after="0"/>
        <w:jc w:val="center"/>
        <w:rPr>
          <w:rFonts w:cs="Times New Roman"/>
          <w:szCs w:val="24"/>
        </w:rPr>
      </w:pPr>
    </w:p>
    <w:p w:rsidR="00FD4F8D" w:rsidRPr="005C47CE" w:rsidRDefault="00FD4F8D" w:rsidP="006E3C10">
      <w:pPr>
        <w:spacing w:after="0"/>
        <w:jc w:val="center"/>
        <w:rPr>
          <w:rFonts w:cs="Times New Roman"/>
          <w:i/>
          <w:szCs w:val="24"/>
        </w:rPr>
      </w:pPr>
    </w:p>
    <w:p w:rsidR="008B2DC3" w:rsidRPr="005C47CE" w:rsidRDefault="008B2DC3">
      <w:pPr>
        <w:rPr>
          <w:rFonts w:cs="Times New Roman"/>
          <w:szCs w:val="24"/>
          <w:lang w:val="nl-NL"/>
        </w:rPr>
      </w:pPr>
    </w:p>
    <w:sectPr w:rsidR="008B2DC3" w:rsidRPr="005C47CE" w:rsidSect="00612BB8">
      <w:headerReference w:type="default" r:id="rId8"/>
      <w:pgSz w:w="16840" w:h="11907" w:orient="landscape" w:code="9"/>
      <w:pgMar w:top="1134" w:right="964" w:bottom="1134" w:left="964" w:header="227" w:footer="22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4B58" w:rsidRDefault="004C4B58" w:rsidP="00612BB8">
      <w:pPr>
        <w:spacing w:after="0" w:line="240" w:lineRule="auto"/>
      </w:pPr>
      <w:r>
        <w:separator/>
      </w:r>
    </w:p>
  </w:endnote>
  <w:endnote w:type="continuationSeparator" w:id="0">
    <w:p w:rsidR="004C4B58" w:rsidRDefault="004C4B58" w:rsidP="00612B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4B58" w:rsidRDefault="004C4B58" w:rsidP="00612BB8">
      <w:pPr>
        <w:spacing w:after="0" w:line="240" w:lineRule="auto"/>
      </w:pPr>
      <w:r>
        <w:separator/>
      </w:r>
    </w:p>
  </w:footnote>
  <w:footnote w:type="continuationSeparator" w:id="0">
    <w:p w:rsidR="004C4B58" w:rsidRDefault="004C4B58" w:rsidP="00612B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20951986"/>
      <w:docPartObj>
        <w:docPartGallery w:val="Page Numbers (Top of Page)"/>
        <w:docPartUnique/>
      </w:docPartObj>
    </w:sdtPr>
    <w:sdtEndPr>
      <w:rPr>
        <w:sz w:val="28"/>
        <w:szCs w:val="28"/>
      </w:rPr>
    </w:sdtEndPr>
    <w:sdtContent>
      <w:p w:rsidR="00DF0456" w:rsidRPr="00612BB8" w:rsidRDefault="00DF0456">
        <w:pPr>
          <w:pStyle w:val="Header"/>
          <w:jc w:val="center"/>
          <w:rPr>
            <w:sz w:val="28"/>
            <w:szCs w:val="28"/>
          </w:rPr>
        </w:pPr>
        <w:r w:rsidRPr="00612BB8">
          <w:rPr>
            <w:sz w:val="28"/>
            <w:szCs w:val="28"/>
          </w:rPr>
          <w:fldChar w:fldCharType="begin"/>
        </w:r>
        <w:r w:rsidRPr="00612BB8">
          <w:rPr>
            <w:sz w:val="28"/>
            <w:szCs w:val="28"/>
          </w:rPr>
          <w:instrText xml:space="preserve"> PAGE   \* MERGEFORMAT </w:instrText>
        </w:r>
        <w:r w:rsidRPr="00612BB8">
          <w:rPr>
            <w:sz w:val="28"/>
            <w:szCs w:val="28"/>
          </w:rPr>
          <w:fldChar w:fldCharType="separate"/>
        </w:r>
        <w:r>
          <w:rPr>
            <w:noProof/>
            <w:sz w:val="28"/>
            <w:szCs w:val="28"/>
          </w:rPr>
          <w:t>3</w:t>
        </w:r>
        <w:r w:rsidRPr="00612BB8">
          <w:rPr>
            <w:sz w:val="28"/>
            <w:szCs w:val="28"/>
          </w:rPr>
          <w:fldChar w:fldCharType="end"/>
        </w:r>
      </w:p>
    </w:sdtContent>
  </w:sdt>
  <w:p w:rsidR="00DF0456" w:rsidRDefault="00DF04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781DF8"/>
    <w:multiLevelType w:val="hybridMultilevel"/>
    <w:tmpl w:val="126C134C"/>
    <w:lvl w:ilvl="0" w:tplc="BD3E7BD4">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45F0C"/>
    <w:rsid w:val="00000348"/>
    <w:rsid w:val="00003317"/>
    <w:rsid w:val="000119C7"/>
    <w:rsid w:val="000151C0"/>
    <w:rsid w:val="00015243"/>
    <w:rsid w:val="00016164"/>
    <w:rsid w:val="00016E2D"/>
    <w:rsid w:val="00020DD2"/>
    <w:rsid w:val="00021F53"/>
    <w:rsid w:val="000303BF"/>
    <w:rsid w:val="00032153"/>
    <w:rsid w:val="00040EB1"/>
    <w:rsid w:val="0004517B"/>
    <w:rsid w:val="00052E2D"/>
    <w:rsid w:val="00062FFE"/>
    <w:rsid w:val="000864C9"/>
    <w:rsid w:val="00093423"/>
    <w:rsid w:val="000B3B52"/>
    <w:rsid w:val="00103DC8"/>
    <w:rsid w:val="00106062"/>
    <w:rsid w:val="00152917"/>
    <w:rsid w:val="00176A5D"/>
    <w:rsid w:val="00183A8A"/>
    <w:rsid w:val="0019029C"/>
    <w:rsid w:val="001B2E53"/>
    <w:rsid w:val="001B6724"/>
    <w:rsid w:val="001D6F7D"/>
    <w:rsid w:val="001E216F"/>
    <w:rsid w:val="001E3315"/>
    <w:rsid w:val="001E3FC5"/>
    <w:rsid w:val="001E521F"/>
    <w:rsid w:val="001E6D56"/>
    <w:rsid w:val="00235BFB"/>
    <w:rsid w:val="00253D0A"/>
    <w:rsid w:val="002561C0"/>
    <w:rsid w:val="002759E3"/>
    <w:rsid w:val="002E0A8F"/>
    <w:rsid w:val="002F4297"/>
    <w:rsid w:val="00306100"/>
    <w:rsid w:val="0033600D"/>
    <w:rsid w:val="0034546D"/>
    <w:rsid w:val="00352DD7"/>
    <w:rsid w:val="00362E32"/>
    <w:rsid w:val="003A17C5"/>
    <w:rsid w:val="003A6C9F"/>
    <w:rsid w:val="003E634D"/>
    <w:rsid w:val="003F22EC"/>
    <w:rsid w:val="00405CFF"/>
    <w:rsid w:val="00437309"/>
    <w:rsid w:val="0049443E"/>
    <w:rsid w:val="00496032"/>
    <w:rsid w:val="0049740B"/>
    <w:rsid w:val="004A3EF7"/>
    <w:rsid w:val="004C4B58"/>
    <w:rsid w:val="004D3E11"/>
    <w:rsid w:val="004E3A12"/>
    <w:rsid w:val="004E7BC0"/>
    <w:rsid w:val="004F0F45"/>
    <w:rsid w:val="00510764"/>
    <w:rsid w:val="00526778"/>
    <w:rsid w:val="00550744"/>
    <w:rsid w:val="005525C1"/>
    <w:rsid w:val="0055552F"/>
    <w:rsid w:val="00557461"/>
    <w:rsid w:val="00565DFB"/>
    <w:rsid w:val="005B5A15"/>
    <w:rsid w:val="005C1D2B"/>
    <w:rsid w:val="005C3055"/>
    <w:rsid w:val="005C47CE"/>
    <w:rsid w:val="00612BB8"/>
    <w:rsid w:val="00615832"/>
    <w:rsid w:val="00627E8F"/>
    <w:rsid w:val="00636B4C"/>
    <w:rsid w:val="00636D4D"/>
    <w:rsid w:val="00644805"/>
    <w:rsid w:val="00657C39"/>
    <w:rsid w:val="00665186"/>
    <w:rsid w:val="006761E1"/>
    <w:rsid w:val="006853BD"/>
    <w:rsid w:val="00692E8A"/>
    <w:rsid w:val="0069564A"/>
    <w:rsid w:val="006A0568"/>
    <w:rsid w:val="006E3C10"/>
    <w:rsid w:val="006E7209"/>
    <w:rsid w:val="00701D07"/>
    <w:rsid w:val="00701EE9"/>
    <w:rsid w:val="00706032"/>
    <w:rsid w:val="00711FF0"/>
    <w:rsid w:val="007469B2"/>
    <w:rsid w:val="00763DDC"/>
    <w:rsid w:val="00764E2A"/>
    <w:rsid w:val="007710DD"/>
    <w:rsid w:val="00780004"/>
    <w:rsid w:val="00782C52"/>
    <w:rsid w:val="00794AE1"/>
    <w:rsid w:val="007A039F"/>
    <w:rsid w:val="007A4D59"/>
    <w:rsid w:val="007B6D19"/>
    <w:rsid w:val="007C3A86"/>
    <w:rsid w:val="007C3FD9"/>
    <w:rsid w:val="007E7EED"/>
    <w:rsid w:val="007F032F"/>
    <w:rsid w:val="008027BE"/>
    <w:rsid w:val="0082413C"/>
    <w:rsid w:val="00824307"/>
    <w:rsid w:val="00832D27"/>
    <w:rsid w:val="00876254"/>
    <w:rsid w:val="008765CA"/>
    <w:rsid w:val="008917A5"/>
    <w:rsid w:val="0089436E"/>
    <w:rsid w:val="008972BA"/>
    <w:rsid w:val="0089774E"/>
    <w:rsid w:val="008B2DC3"/>
    <w:rsid w:val="008C15CF"/>
    <w:rsid w:val="008E3BEF"/>
    <w:rsid w:val="008F4EB8"/>
    <w:rsid w:val="00902350"/>
    <w:rsid w:val="00902AC5"/>
    <w:rsid w:val="00913F69"/>
    <w:rsid w:val="00931B6C"/>
    <w:rsid w:val="00931CF1"/>
    <w:rsid w:val="0093460A"/>
    <w:rsid w:val="00947DAD"/>
    <w:rsid w:val="00960356"/>
    <w:rsid w:val="00965D47"/>
    <w:rsid w:val="009769A8"/>
    <w:rsid w:val="009935F9"/>
    <w:rsid w:val="009971BD"/>
    <w:rsid w:val="009A1642"/>
    <w:rsid w:val="009B738E"/>
    <w:rsid w:val="009C00C8"/>
    <w:rsid w:val="009C2E0A"/>
    <w:rsid w:val="009D4242"/>
    <w:rsid w:val="009E7304"/>
    <w:rsid w:val="009F0E51"/>
    <w:rsid w:val="00A024CE"/>
    <w:rsid w:val="00A22EFB"/>
    <w:rsid w:val="00A44C37"/>
    <w:rsid w:val="00AE279E"/>
    <w:rsid w:val="00AF3984"/>
    <w:rsid w:val="00AF3DA7"/>
    <w:rsid w:val="00B00414"/>
    <w:rsid w:val="00B03684"/>
    <w:rsid w:val="00B06469"/>
    <w:rsid w:val="00B34BCF"/>
    <w:rsid w:val="00B60587"/>
    <w:rsid w:val="00B94C7F"/>
    <w:rsid w:val="00BB0824"/>
    <w:rsid w:val="00BC066D"/>
    <w:rsid w:val="00BC0C93"/>
    <w:rsid w:val="00BC3D2B"/>
    <w:rsid w:val="00BE1701"/>
    <w:rsid w:val="00BF0F34"/>
    <w:rsid w:val="00C36569"/>
    <w:rsid w:val="00C47FC9"/>
    <w:rsid w:val="00CA4912"/>
    <w:rsid w:val="00CC48E4"/>
    <w:rsid w:val="00CD05B7"/>
    <w:rsid w:val="00CD1C43"/>
    <w:rsid w:val="00D05796"/>
    <w:rsid w:val="00D17CB5"/>
    <w:rsid w:val="00D2371A"/>
    <w:rsid w:val="00D27A6A"/>
    <w:rsid w:val="00D30DF3"/>
    <w:rsid w:val="00DB0118"/>
    <w:rsid w:val="00DC0804"/>
    <w:rsid w:val="00DC7884"/>
    <w:rsid w:val="00DF0456"/>
    <w:rsid w:val="00DF1148"/>
    <w:rsid w:val="00DF18DD"/>
    <w:rsid w:val="00E10802"/>
    <w:rsid w:val="00E21CC2"/>
    <w:rsid w:val="00E24D5D"/>
    <w:rsid w:val="00E45F0C"/>
    <w:rsid w:val="00E60762"/>
    <w:rsid w:val="00E664EC"/>
    <w:rsid w:val="00E77F7E"/>
    <w:rsid w:val="00E865DD"/>
    <w:rsid w:val="00E87D55"/>
    <w:rsid w:val="00E9482C"/>
    <w:rsid w:val="00E950DD"/>
    <w:rsid w:val="00EA506D"/>
    <w:rsid w:val="00EB1825"/>
    <w:rsid w:val="00EC0573"/>
    <w:rsid w:val="00EC78E3"/>
    <w:rsid w:val="00EE6AE0"/>
    <w:rsid w:val="00EF3827"/>
    <w:rsid w:val="00F0289C"/>
    <w:rsid w:val="00F100A8"/>
    <w:rsid w:val="00F26EA9"/>
    <w:rsid w:val="00F36DF5"/>
    <w:rsid w:val="00F44973"/>
    <w:rsid w:val="00F44C8A"/>
    <w:rsid w:val="00F4546C"/>
    <w:rsid w:val="00F47966"/>
    <w:rsid w:val="00F52D83"/>
    <w:rsid w:val="00F55401"/>
    <w:rsid w:val="00F61742"/>
    <w:rsid w:val="00F617DC"/>
    <w:rsid w:val="00F7301D"/>
    <w:rsid w:val="00F75247"/>
    <w:rsid w:val="00F842B3"/>
    <w:rsid w:val="00FA2F7A"/>
    <w:rsid w:val="00FB3C47"/>
    <w:rsid w:val="00FD4F8D"/>
    <w:rsid w:val="00FE17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rules v:ext="edit">
        <o:r id="V:Rule1" type="connector" idref="#_x0000_s1027"/>
        <o:r id="V:Rule2" type="connector" idref="#_x0000_s1026"/>
      </o:rules>
    </o:shapelayout>
  </w:shapeDefaults>
  <w:decimalSymbol w:val=","/>
  <w:listSeparator w:val=","/>
  <w14:docId w14:val="48E9B467"/>
  <w15:docId w15:val="{D64183F0-2726-42D2-91E0-0630E53DE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7C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21CC2"/>
    <w:pPr>
      <w:spacing w:after="0" w:line="240" w:lineRule="auto"/>
    </w:pPr>
    <w:rPr>
      <w:rFonts w:asciiTheme="minorHAnsi" w:eastAsiaTheme="minorEastAsia"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21CC2"/>
    <w:pPr>
      <w:spacing w:before="100" w:beforeAutospacing="1" w:after="100" w:afterAutospacing="1" w:line="240" w:lineRule="auto"/>
    </w:pPr>
    <w:rPr>
      <w:rFonts w:eastAsia="Times New Roman" w:cs="Times New Roman"/>
      <w:szCs w:val="24"/>
    </w:rPr>
  </w:style>
  <w:style w:type="character" w:styleId="FootnoteReference">
    <w:name w:val="footnote reference"/>
    <w:aliases w:val="Footnote,Footnote text,ftref,Footnote text + 13 pt,Ref,de nota al pie,BearingPoint,BVI fnr,16 Point,Superscript 6 Point,fr,Footnote Text1,Footnote + Arial,10 pt,Footnote Text11,(NECG) Footnote Reference, BVI fnr,footnote ref,R,Re"/>
    <w:link w:val="4GCharCharChar"/>
    <w:uiPriority w:val="99"/>
    <w:qFormat/>
    <w:rsid w:val="001B2E53"/>
    <w:rPr>
      <w:vertAlign w:val="superscript"/>
    </w:rPr>
  </w:style>
  <w:style w:type="paragraph" w:customStyle="1" w:styleId="4GCharCharChar">
    <w:name w:val="4_G Char Char Char"/>
    <w:aliases w:val="Footnotes refss Char Char Char,ftref Char Char Char,BVI fnr Char Char Char,BVI fnr Car Car Char Char Char,BVI fnr Car Char Char Char,BVI fnr Car Car Car Car Char Char1 Char,BVI fnr Char Car Car Car Char Char Char,BVI fnr Char1,ftre"/>
    <w:basedOn w:val="Normal"/>
    <w:link w:val="FootnoteReference"/>
    <w:uiPriority w:val="99"/>
    <w:rsid w:val="001B2E53"/>
    <w:pPr>
      <w:spacing w:before="100" w:after="0" w:line="240" w:lineRule="exact"/>
    </w:pPr>
    <w:rPr>
      <w:vertAlign w:val="superscript"/>
    </w:rPr>
  </w:style>
  <w:style w:type="character" w:styleId="Hyperlink">
    <w:name w:val="Hyperlink"/>
    <w:basedOn w:val="DefaultParagraphFont"/>
    <w:uiPriority w:val="99"/>
    <w:semiHidden/>
    <w:unhideWhenUsed/>
    <w:rsid w:val="000119C7"/>
    <w:rPr>
      <w:color w:val="0000FF"/>
      <w:u w:val="single"/>
    </w:rPr>
  </w:style>
  <w:style w:type="paragraph" w:styleId="Header">
    <w:name w:val="header"/>
    <w:basedOn w:val="Normal"/>
    <w:link w:val="HeaderChar"/>
    <w:uiPriority w:val="99"/>
    <w:unhideWhenUsed/>
    <w:rsid w:val="009D4242"/>
    <w:pPr>
      <w:tabs>
        <w:tab w:val="center" w:pos="4680"/>
        <w:tab w:val="right" w:pos="9360"/>
      </w:tabs>
      <w:spacing w:after="0" w:line="240" w:lineRule="auto"/>
    </w:pPr>
    <w:rPr>
      <w:rFonts w:eastAsia="Times New Roman" w:cs="Times New Roman"/>
      <w:szCs w:val="24"/>
    </w:rPr>
  </w:style>
  <w:style w:type="character" w:customStyle="1" w:styleId="HeaderChar">
    <w:name w:val="Header Char"/>
    <w:basedOn w:val="DefaultParagraphFont"/>
    <w:link w:val="Header"/>
    <w:uiPriority w:val="99"/>
    <w:rsid w:val="009D4242"/>
    <w:rPr>
      <w:rFonts w:eastAsia="Times New Roman" w:cs="Times New Roman"/>
      <w:szCs w:val="24"/>
    </w:rPr>
  </w:style>
  <w:style w:type="character" w:customStyle="1" w:styleId="Other">
    <w:name w:val="Other_"/>
    <w:link w:val="Other0"/>
    <w:uiPriority w:val="99"/>
    <w:rsid w:val="007469B2"/>
    <w:rPr>
      <w:sz w:val="26"/>
      <w:szCs w:val="26"/>
      <w:shd w:val="clear" w:color="auto" w:fill="FFFFFF"/>
    </w:rPr>
  </w:style>
  <w:style w:type="paragraph" w:customStyle="1" w:styleId="Other0">
    <w:name w:val="Other"/>
    <w:basedOn w:val="Normal"/>
    <w:link w:val="Other"/>
    <w:uiPriority w:val="99"/>
    <w:rsid w:val="007469B2"/>
    <w:pPr>
      <w:widowControl w:val="0"/>
      <w:shd w:val="clear" w:color="auto" w:fill="FFFFFF"/>
      <w:spacing w:after="40" w:line="290" w:lineRule="auto"/>
      <w:ind w:firstLine="400"/>
      <w:jc w:val="center"/>
    </w:pPr>
    <w:rPr>
      <w:sz w:val="26"/>
      <w:szCs w:val="26"/>
    </w:rPr>
  </w:style>
  <w:style w:type="paragraph" w:styleId="Footer">
    <w:name w:val="footer"/>
    <w:basedOn w:val="Normal"/>
    <w:link w:val="FooterChar"/>
    <w:uiPriority w:val="99"/>
    <w:semiHidden/>
    <w:unhideWhenUsed/>
    <w:rsid w:val="00612BB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12BB8"/>
  </w:style>
  <w:style w:type="paragraph" w:styleId="ListParagraph">
    <w:name w:val="List Paragraph"/>
    <w:basedOn w:val="Normal"/>
    <w:uiPriority w:val="34"/>
    <w:qFormat/>
    <w:rsid w:val="001B6724"/>
    <w:pPr>
      <w:ind w:left="720"/>
      <w:contextualSpacing/>
    </w:pPr>
  </w:style>
  <w:style w:type="character" w:styleId="CommentReference">
    <w:name w:val="annotation reference"/>
    <w:basedOn w:val="DefaultParagraphFont"/>
    <w:uiPriority w:val="99"/>
    <w:semiHidden/>
    <w:unhideWhenUsed/>
    <w:rsid w:val="00FB3C47"/>
    <w:rPr>
      <w:sz w:val="16"/>
      <w:szCs w:val="16"/>
    </w:rPr>
  </w:style>
  <w:style w:type="paragraph" w:styleId="CommentText">
    <w:name w:val="annotation text"/>
    <w:basedOn w:val="Normal"/>
    <w:link w:val="CommentTextChar"/>
    <w:uiPriority w:val="99"/>
    <w:semiHidden/>
    <w:unhideWhenUsed/>
    <w:rsid w:val="00FB3C47"/>
    <w:pPr>
      <w:spacing w:line="240" w:lineRule="auto"/>
    </w:pPr>
    <w:rPr>
      <w:sz w:val="20"/>
      <w:szCs w:val="20"/>
    </w:rPr>
  </w:style>
  <w:style w:type="character" w:customStyle="1" w:styleId="CommentTextChar">
    <w:name w:val="Comment Text Char"/>
    <w:basedOn w:val="DefaultParagraphFont"/>
    <w:link w:val="CommentText"/>
    <w:uiPriority w:val="99"/>
    <w:semiHidden/>
    <w:rsid w:val="00FB3C47"/>
    <w:rPr>
      <w:sz w:val="20"/>
      <w:szCs w:val="20"/>
    </w:rPr>
  </w:style>
  <w:style w:type="paragraph" w:styleId="CommentSubject">
    <w:name w:val="annotation subject"/>
    <w:basedOn w:val="CommentText"/>
    <w:next w:val="CommentText"/>
    <w:link w:val="CommentSubjectChar"/>
    <w:uiPriority w:val="99"/>
    <w:semiHidden/>
    <w:unhideWhenUsed/>
    <w:rsid w:val="00FB3C47"/>
    <w:rPr>
      <w:b/>
      <w:bCs/>
    </w:rPr>
  </w:style>
  <w:style w:type="character" w:customStyle="1" w:styleId="CommentSubjectChar">
    <w:name w:val="Comment Subject Char"/>
    <w:basedOn w:val="CommentTextChar"/>
    <w:link w:val="CommentSubject"/>
    <w:uiPriority w:val="99"/>
    <w:semiHidden/>
    <w:rsid w:val="00FB3C47"/>
    <w:rPr>
      <w:b/>
      <w:bCs/>
      <w:sz w:val="20"/>
      <w:szCs w:val="20"/>
    </w:rPr>
  </w:style>
  <w:style w:type="paragraph" w:styleId="BalloonText">
    <w:name w:val="Balloon Text"/>
    <w:basedOn w:val="Normal"/>
    <w:link w:val="BalloonTextChar"/>
    <w:uiPriority w:val="99"/>
    <w:semiHidden/>
    <w:unhideWhenUsed/>
    <w:rsid w:val="00711F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1F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977067">
      <w:bodyDiv w:val="1"/>
      <w:marLeft w:val="0"/>
      <w:marRight w:val="0"/>
      <w:marTop w:val="0"/>
      <w:marBottom w:val="0"/>
      <w:divBdr>
        <w:top w:val="none" w:sz="0" w:space="0" w:color="auto"/>
        <w:left w:val="none" w:sz="0" w:space="0" w:color="auto"/>
        <w:bottom w:val="none" w:sz="0" w:space="0" w:color="auto"/>
        <w:right w:val="none" w:sz="0" w:space="0" w:color="auto"/>
      </w:divBdr>
    </w:div>
    <w:div w:id="342561436">
      <w:bodyDiv w:val="1"/>
      <w:marLeft w:val="0"/>
      <w:marRight w:val="0"/>
      <w:marTop w:val="0"/>
      <w:marBottom w:val="0"/>
      <w:divBdr>
        <w:top w:val="none" w:sz="0" w:space="0" w:color="auto"/>
        <w:left w:val="none" w:sz="0" w:space="0" w:color="auto"/>
        <w:bottom w:val="none" w:sz="0" w:space="0" w:color="auto"/>
        <w:right w:val="none" w:sz="0" w:space="0" w:color="auto"/>
      </w:divBdr>
    </w:div>
    <w:div w:id="996566849">
      <w:bodyDiv w:val="1"/>
      <w:marLeft w:val="0"/>
      <w:marRight w:val="0"/>
      <w:marTop w:val="0"/>
      <w:marBottom w:val="0"/>
      <w:divBdr>
        <w:top w:val="none" w:sz="0" w:space="0" w:color="auto"/>
        <w:left w:val="none" w:sz="0" w:space="0" w:color="auto"/>
        <w:bottom w:val="none" w:sz="0" w:space="0" w:color="auto"/>
        <w:right w:val="none" w:sz="0" w:space="0" w:color="auto"/>
      </w:divBdr>
    </w:div>
    <w:div w:id="1519348904">
      <w:bodyDiv w:val="1"/>
      <w:marLeft w:val="0"/>
      <w:marRight w:val="0"/>
      <w:marTop w:val="0"/>
      <w:marBottom w:val="0"/>
      <w:divBdr>
        <w:top w:val="none" w:sz="0" w:space="0" w:color="auto"/>
        <w:left w:val="none" w:sz="0" w:space="0" w:color="auto"/>
        <w:bottom w:val="none" w:sz="0" w:space="0" w:color="auto"/>
        <w:right w:val="none" w:sz="0" w:space="0" w:color="auto"/>
      </w:divBdr>
    </w:div>
    <w:div w:id="1686517776">
      <w:bodyDiv w:val="1"/>
      <w:marLeft w:val="0"/>
      <w:marRight w:val="0"/>
      <w:marTop w:val="0"/>
      <w:marBottom w:val="0"/>
      <w:divBdr>
        <w:top w:val="none" w:sz="0" w:space="0" w:color="auto"/>
        <w:left w:val="none" w:sz="0" w:space="0" w:color="auto"/>
        <w:bottom w:val="none" w:sz="0" w:space="0" w:color="auto"/>
        <w:right w:val="none" w:sz="0" w:space="0" w:color="auto"/>
      </w:divBdr>
    </w:div>
    <w:div w:id="1992909285">
      <w:bodyDiv w:val="1"/>
      <w:marLeft w:val="0"/>
      <w:marRight w:val="0"/>
      <w:marTop w:val="0"/>
      <w:marBottom w:val="0"/>
      <w:divBdr>
        <w:top w:val="none" w:sz="0" w:space="0" w:color="auto"/>
        <w:left w:val="none" w:sz="0" w:space="0" w:color="auto"/>
        <w:bottom w:val="none" w:sz="0" w:space="0" w:color="auto"/>
        <w:right w:val="none" w:sz="0" w:space="0" w:color="auto"/>
      </w:divBdr>
    </w:div>
    <w:div w:id="2084065567">
      <w:bodyDiv w:val="1"/>
      <w:marLeft w:val="0"/>
      <w:marRight w:val="0"/>
      <w:marTop w:val="0"/>
      <w:marBottom w:val="0"/>
      <w:divBdr>
        <w:top w:val="none" w:sz="0" w:space="0" w:color="auto"/>
        <w:left w:val="none" w:sz="0" w:space="0" w:color="auto"/>
        <w:bottom w:val="none" w:sz="0" w:space="0" w:color="auto"/>
        <w:right w:val="none" w:sz="0" w:space="0" w:color="auto"/>
      </w:divBdr>
    </w:div>
    <w:div w:id="2145542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91E051E9-9F4B-4D3F-88D8-6C7D6375266F}"/>
</file>

<file path=customXml/itemProps2.xml><?xml version="1.0" encoding="utf-8"?>
<ds:datastoreItem xmlns:ds="http://schemas.openxmlformats.org/officeDocument/2006/customXml" ds:itemID="{84D778E7-60A2-4A1C-93AE-6B0410567D76}"/>
</file>

<file path=customXml/itemProps3.xml><?xml version="1.0" encoding="utf-8"?>
<ds:datastoreItem xmlns:ds="http://schemas.openxmlformats.org/officeDocument/2006/customXml" ds:itemID="{0B1F729A-C61B-411E-BF11-410CBA613D2D}"/>
</file>

<file path=customXml/itemProps4.xml><?xml version="1.0" encoding="utf-8"?>
<ds:datastoreItem xmlns:ds="http://schemas.openxmlformats.org/officeDocument/2006/customXml" ds:itemID="{688E908A-7D8B-4FBF-8E09-20C847C6D460}"/>
</file>

<file path=docProps/app.xml><?xml version="1.0" encoding="utf-8"?>
<Properties xmlns="http://schemas.openxmlformats.org/officeDocument/2006/extended-properties" xmlns:vt="http://schemas.openxmlformats.org/officeDocument/2006/docPropsVTypes">
  <Template>Normal.dotm</Template>
  <TotalTime>976</TotalTime>
  <Pages>11</Pages>
  <Words>1437</Words>
  <Characters>8197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User</cp:lastModifiedBy>
  <cp:revision>126</cp:revision>
  <cp:lastPrinted>2026-04-23T01:56:00Z</cp:lastPrinted>
  <dcterms:created xsi:type="dcterms:W3CDTF">2025-03-26T01:48:00Z</dcterms:created>
  <dcterms:modified xsi:type="dcterms:W3CDTF">2026-05-25T06:55:00Z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